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F8D2" w14:textId="0EA25C79" w:rsidR="003E0A32" w:rsidRPr="00C0423C" w:rsidRDefault="00E92B38">
      <w:pPr>
        <w:rPr>
          <w:rFonts w:cs="Arial"/>
          <w:b/>
          <w:bCs/>
          <w:color w:val="77206D" w:themeColor="accent5" w:themeShade="BF"/>
          <w:sz w:val="32"/>
          <w:szCs w:val="32"/>
        </w:rPr>
      </w:pPr>
      <w:r w:rsidRPr="00C0423C">
        <w:rPr>
          <w:rFonts w:cs="Arial"/>
          <w:b/>
          <w:bCs/>
          <w:color w:val="77206D" w:themeColor="accent5" w:themeShade="BF"/>
          <w:sz w:val="32"/>
          <w:szCs w:val="32"/>
        </w:rPr>
        <w:t>REPRESENTATIVE VACANCIES – WEXFORD PPN</w:t>
      </w:r>
    </w:p>
    <w:p w14:paraId="0B9C6B3D" w14:textId="757E1646" w:rsidR="00E92B38" w:rsidRPr="004E467B" w:rsidRDefault="004E467B">
      <w:pPr>
        <w:rPr>
          <w:b/>
          <w:bCs/>
          <w:sz w:val="26"/>
          <w:szCs w:val="26"/>
        </w:rPr>
      </w:pPr>
      <w:r w:rsidRPr="004E467B">
        <w:rPr>
          <w:b/>
          <w:bCs/>
          <w:sz w:val="26"/>
          <w:szCs w:val="26"/>
        </w:rPr>
        <w:t xml:space="preserve">Wexford PPN are seeking nominations from member groups for the following PPN Representative positions. </w:t>
      </w:r>
    </w:p>
    <w:p w14:paraId="4A96C01A" w14:textId="7F3C01F4" w:rsidR="004E467B" w:rsidRPr="004E467B" w:rsidRDefault="004E467B" w:rsidP="00AB0F70">
      <w:pPr>
        <w:pStyle w:val="NoSpacing"/>
        <w:rPr>
          <w:b/>
          <w:bCs/>
          <w:sz w:val="26"/>
          <w:szCs w:val="26"/>
        </w:rPr>
      </w:pPr>
    </w:p>
    <w:p w14:paraId="1B9FB5FA" w14:textId="2F02CC4B" w:rsidR="00E92B38" w:rsidRPr="00AB0F70" w:rsidRDefault="004E467B" w:rsidP="00AB0F70">
      <w:pPr>
        <w:pStyle w:val="NoSpacing"/>
        <w:rPr>
          <w:b/>
          <w:bCs/>
        </w:rPr>
      </w:pPr>
      <w:r>
        <w:rPr>
          <w:b/>
          <w:bCs/>
        </w:rPr>
        <w:t>S</w:t>
      </w:r>
      <w:r w:rsidR="00E92B38" w:rsidRPr="00AB0F70">
        <w:rPr>
          <w:b/>
          <w:bCs/>
        </w:rPr>
        <w:t>ECRETARIAT</w:t>
      </w:r>
    </w:p>
    <w:p w14:paraId="555E4340" w14:textId="277B3D34" w:rsidR="00E92B38" w:rsidRDefault="00E92B38" w:rsidP="00AB0F70">
      <w:pPr>
        <w:pStyle w:val="NoSpacing"/>
      </w:pPr>
      <w:r>
        <w:t>1 No. Wexford Municipal District Representative</w:t>
      </w:r>
      <w:r w:rsidR="00AB0F70">
        <w:t xml:space="preserve">                   </w:t>
      </w:r>
    </w:p>
    <w:p w14:paraId="28BB28C5" w14:textId="19642454" w:rsidR="00E92B38" w:rsidRDefault="00C0423C" w:rsidP="00AB0F70">
      <w:pPr>
        <w:pStyle w:val="NoSpacing"/>
      </w:pPr>
      <w:r w:rsidRPr="004E467B">
        <w:rPr>
          <w:b/>
          <w:bCs/>
          <w:noProof/>
          <w:sz w:val="26"/>
          <w:szCs w:val="26"/>
          <w:lang w:eastAsia="en-GB"/>
        </w:rPr>
        <w:drawing>
          <wp:anchor distT="0" distB="0" distL="114300" distR="114300" simplePos="0" relativeHeight="251658240" behindDoc="0" locked="0" layoutInCell="1" allowOverlap="1" wp14:anchorId="1F6B391B" wp14:editId="2FCB1D8D">
            <wp:simplePos x="0" y="0"/>
            <wp:positionH relativeFrom="column">
              <wp:posOffset>4238625</wp:posOffset>
            </wp:positionH>
            <wp:positionV relativeFrom="paragraph">
              <wp:posOffset>6985</wp:posOffset>
            </wp:positionV>
            <wp:extent cx="1866900" cy="1828800"/>
            <wp:effectExtent l="0" t="0" r="0" b="0"/>
            <wp:wrapThrough wrapText="bothSides">
              <wp:wrapPolygon edited="0">
                <wp:start x="11461" y="225"/>
                <wp:lineTo x="5731" y="3825"/>
                <wp:lineTo x="4188" y="5850"/>
                <wp:lineTo x="3306" y="7200"/>
                <wp:lineTo x="882" y="12150"/>
                <wp:lineTo x="0" y="14850"/>
                <wp:lineTo x="0" y="15525"/>
                <wp:lineTo x="1543" y="18675"/>
                <wp:lineTo x="1543" y="21375"/>
                <wp:lineTo x="2645" y="21375"/>
                <wp:lineTo x="6392" y="20925"/>
                <wp:lineTo x="12784" y="19575"/>
                <wp:lineTo x="12563" y="18675"/>
                <wp:lineTo x="15208" y="18675"/>
                <wp:lineTo x="21380" y="16200"/>
                <wp:lineTo x="21380" y="15075"/>
                <wp:lineTo x="19176" y="11475"/>
                <wp:lineTo x="21380" y="6975"/>
                <wp:lineTo x="21159" y="6075"/>
                <wp:lineTo x="15208" y="4275"/>
                <wp:lineTo x="16090" y="2700"/>
                <wp:lineTo x="14988" y="900"/>
                <wp:lineTo x="12563" y="225"/>
                <wp:lineTo x="11461" y="225"/>
              </wp:wrapPolygon>
            </wp:wrapThrough>
            <wp:docPr id="1675513587" name="Picture 1" descr="A purpl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13587" name="Picture 1" descr="A purple outline of a map&#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669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2B38">
        <w:t>1 No. Community &amp; Voluntary Representative</w:t>
      </w:r>
    </w:p>
    <w:p w14:paraId="27C6627C" w14:textId="645078A6" w:rsidR="00E92B38" w:rsidRDefault="00E92B38" w:rsidP="00AB0F70">
      <w:pPr>
        <w:pStyle w:val="NoSpacing"/>
      </w:pPr>
      <w:r>
        <w:t>1 No. Environmental Representative</w:t>
      </w:r>
    </w:p>
    <w:p w14:paraId="3D631C19" w14:textId="4FB591C5" w:rsidR="00E92B38" w:rsidRDefault="00E92B38"/>
    <w:p w14:paraId="29080620" w14:textId="3B0844F9" w:rsidR="00E92B38" w:rsidRPr="006520B9" w:rsidRDefault="00E92B38" w:rsidP="006520B9">
      <w:pPr>
        <w:pStyle w:val="NoSpacing"/>
        <w:rPr>
          <w:b/>
          <w:bCs/>
        </w:rPr>
      </w:pPr>
      <w:r w:rsidRPr="006520B9">
        <w:rPr>
          <w:b/>
          <w:bCs/>
        </w:rPr>
        <w:t>STRATEGIC POLICY COMMITTEES</w:t>
      </w:r>
    </w:p>
    <w:p w14:paraId="31FD4F78" w14:textId="77777777" w:rsidR="006520B9" w:rsidRPr="006520B9" w:rsidRDefault="006520B9" w:rsidP="006520B9">
      <w:pPr>
        <w:pStyle w:val="NoSpacing"/>
        <w:rPr>
          <w:b/>
          <w:bCs/>
        </w:rPr>
      </w:pPr>
    </w:p>
    <w:p w14:paraId="3352ACF7" w14:textId="2D5F0987" w:rsidR="00E92B38" w:rsidRPr="006520B9" w:rsidRDefault="00E92B38" w:rsidP="006520B9">
      <w:pPr>
        <w:pStyle w:val="NoSpacing"/>
        <w:rPr>
          <w:b/>
          <w:bCs/>
        </w:rPr>
      </w:pPr>
      <w:r w:rsidRPr="006520B9">
        <w:rPr>
          <w:b/>
          <w:bCs/>
        </w:rPr>
        <w:t>SPC 1 – Economic Development &amp; Enterprise</w:t>
      </w:r>
    </w:p>
    <w:p w14:paraId="265468E4" w14:textId="5389C7F4" w:rsidR="00E92B38" w:rsidRDefault="00E92B38" w:rsidP="006520B9">
      <w:pPr>
        <w:pStyle w:val="NoSpacing"/>
      </w:pPr>
      <w:r>
        <w:t>1 No.  Community &amp; Voluntary Representative</w:t>
      </w:r>
    </w:p>
    <w:p w14:paraId="3E54C696" w14:textId="77777777" w:rsidR="006520B9" w:rsidRDefault="006520B9" w:rsidP="006520B9">
      <w:pPr>
        <w:pStyle w:val="NoSpacing"/>
      </w:pPr>
    </w:p>
    <w:p w14:paraId="0C0C9DE8" w14:textId="4DC6CB64" w:rsidR="00373A20" w:rsidRPr="006520B9" w:rsidRDefault="00E92B38" w:rsidP="006520B9">
      <w:pPr>
        <w:pStyle w:val="NoSpacing"/>
        <w:rPr>
          <w:b/>
          <w:bCs/>
        </w:rPr>
      </w:pPr>
      <w:r w:rsidRPr="006520B9">
        <w:rPr>
          <w:b/>
          <w:bCs/>
        </w:rPr>
        <w:t>SPC 2 – Transportation &amp; Water Services</w:t>
      </w:r>
    </w:p>
    <w:p w14:paraId="517303CC" w14:textId="5E758E59" w:rsidR="00373A20" w:rsidRDefault="00373A20" w:rsidP="006520B9">
      <w:pPr>
        <w:pStyle w:val="NoSpacing"/>
      </w:pPr>
      <w:r>
        <w:t>1 No.  Community &amp; Voluntary Representative</w:t>
      </w:r>
    </w:p>
    <w:p w14:paraId="4E001229" w14:textId="5129FD88" w:rsidR="00373A20" w:rsidRDefault="00373A20" w:rsidP="006520B9">
      <w:pPr>
        <w:pStyle w:val="NoSpacing"/>
      </w:pPr>
      <w:r>
        <w:t>1 No. Social Inclusion Representative</w:t>
      </w:r>
    </w:p>
    <w:p w14:paraId="11AFA9CF" w14:textId="4246842C" w:rsidR="00C25750" w:rsidRDefault="00C25750" w:rsidP="006520B9">
      <w:pPr>
        <w:pStyle w:val="NoSpacing"/>
      </w:pPr>
      <w:r>
        <w:t>1 No. Environmental Representative</w:t>
      </w:r>
    </w:p>
    <w:p w14:paraId="6A5DEF9B" w14:textId="77777777" w:rsidR="00C25750" w:rsidRDefault="00C25750" w:rsidP="006520B9">
      <w:pPr>
        <w:pStyle w:val="NoSpacing"/>
      </w:pPr>
    </w:p>
    <w:p w14:paraId="01E8FC81" w14:textId="241CDCB0" w:rsidR="00C25750" w:rsidRPr="006520B9" w:rsidRDefault="00C25750" w:rsidP="006520B9">
      <w:pPr>
        <w:pStyle w:val="NoSpacing"/>
        <w:rPr>
          <w:b/>
          <w:bCs/>
        </w:rPr>
      </w:pPr>
      <w:r w:rsidRPr="006520B9">
        <w:rPr>
          <w:b/>
          <w:bCs/>
        </w:rPr>
        <w:t xml:space="preserve">SPC 3 </w:t>
      </w:r>
      <w:r w:rsidR="002B5D0C" w:rsidRPr="006520B9">
        <w:rPr>
          <w:b/>
          <w:bCs/>
        </w:rPr>
        <w:t>–</w:t>
      </w:r>
      <w:r w:rsidRPr="006520B9">
        <w:rPr>
          <w:b/>
          <w:bCs/>
        </w:rPr>
        <w:t xml:space="preserve"> </w:t>
      </w:r>
      <w:r w:rsidR="002B5D0C" w:rsidRPr="006520B9">
        <w:rPr>
          <w:b/>
          <w:bCs/>
        </w:rPr>
        <w:t>Housing</w:t>
      </w:r>
    </w:p>
    <w:p w14:paraId="25D32EF0" w14:textId="308731EF" w:rsidR="002B5D0C" w:rsidRPr="006520B9" w:rsidRDefault="002B5D0C" w:rsidP="006520B9">
      <w:pPr>
        <w:pStyle w:val="NoSpacing"/>
        <w:rPr>
          <w:b/>
          <w:bCs/>
        </w:rPr>
      </w:pPr>
      <w:r>
        <w:t>1 No. Community &amp; Voluntary Representative</w:t>
      </w:r>
    </w:p>
    <w:p w14:paraId="2B547E19" w14:textId="787AA9B7" w:rsidR="002B5D0C" w:rsidRPr="006520B9" w:rsidRDefault="007139DB" w:rsidP="006520B9">
      <w:pPr>
        <w:pStyle w:val="NoSpacing"/>
        <w:rPr>
          <w:b/>
          <w:bCs/>
        </w:rPr>
      </w:pPr>
      <w:r w:rsidRPr="006520B9">
        <w:rPr>
          <w:b/>
          <w:bCs/>
        </w:rPr>
        <w:t>1 No. Environmental Representative</w:t>
      </w:r>
    </w:p>
    <w:p w14:paraId="33BBDD4F" w14:textId="77777777" w:rsidR="007139DB" w:rsidRPr="006520B9" w:rsidRDefault="007139DB" w:rsidP="006520B9">
      <w:pPr>
        <w:pStyle w:val="NoSpacing"/>
        <w:rPr>
          <w:b/>
          <w:bCs/>
        </w:rPr>
      </w:pPr>
    </w:p>
    <w:p w14:paraId="5044DBEB" w14:textId="6D658E7C" w:rsidR="007139DB" w:rsidRPr="006520B9" w:rsidRDefault="007139DB" w:rsidP="006520B9">
      <w:pPr>
        <w:pStyle w:val="NoSpacing"/>
        <w:rPr>
          <w:b/>
          <w:bCs/>
        </w:rPr>
      </w:pPr>
      <w:r w:rsidRPr="006520B9">
        <w:rPr>
          <w:b/>
          <w:bCs/>
        </w:rPr>
        <w:t>SPC 4 – Community &amp; Rural Affairs</w:t>
      </w:r>
    </w:p>
    <w:p w14:paraId="201A1C9D" w14:textId="51491A6E" w:rsidR="007139DB" w:rsidRDefault="005748C9" w:rsidP="006520B9">
      <w:pPr>
        <w:pStyle w:val="NoSpacing"/>
      </w:pPr>
      <w:r>
        <w:t>1 No. Environmental Representative</w:t>
      </w:r>
    </w:p>
    <w:p w14:paraId="03E5A8A9" w14:textId="77777777" w:rsidR="005748C9" w:rsidRDefault="005748C9" w:rsidP="006520B9">
      <w:pPr>
        <w:pStyle w:val="NoSpacing"/>
      </w:pPr>
    </w:p>
    <w:p w14:paraId="2118B796" w14:textId="163C70D9" w:rsidR="005748C9" w:rsidRPr="006520B9" w:rsidRDefault="005748C9" w:rsidP="006520B9">
      <w:pPr>
        <w:pStyle w:val="NoSpacing"/>
        <w:rPr>
          <w:b/>
          <w:bCs/>
        </w:rPr>
      </w:pPr>
      <w:r w:rsidRPr="006520B9">
        <w:rPr>
          <w:b/>
          <w:bCs/>
        </w:rPr>
        <w:t xml:space="preserve">SPC 5 </w:t>
      </w:r>
      <w:r w:rsidR="00A808CF" w:rsidRPr="006520B9">
        <w:rPr>
          <w:b/>
          <w:bCs/>
        </w:rPr>
        <w:t>–</w:t>
      </w:r>
      <w:r w:rsidRPr="006520B9">
        <w:rPr>
          <w:b/>
          <w:bCs/>
        </w:rPr>
        <w:t xml:space="preserve"> </w:t>
      </w:r>
      <w:r w:rsidR="00A808CF" w:rsidRPr="006520B9">
        <w:rPr>
          <w:b/>
          <w:bCs/>
        </w:rPr>
        <w:t>Climate Change, Environment and Biodiversity</w:t>
      </w:r>
    </w:p>
    <w:p w14:paraId="57D12FA7" w14:textId="64EFF80C" w:rsidR="00A808CF" w:rsidRDefault="00457798" w:rsidP="006520B9">
      <w:pPr>
        <w:pStyle w:val="NoSpacing"/>
      </w:pPr>
      <w:r>
        <w:t>1 No. Social Inclusion Representative</w:t>
      </w:r>
    </w:p>
    <w:p w14:paraId="0EAEFAA7" w14:textId="617A45E8" w:rsidR="00457798" w:rsidRDefault="00457798" w:rsidP="006520B9">
      <w:pPr>
        <w:pStyle w:val="NoSpacing"/>
      </w:pPr>
      <w:r>
        <w:t>1 No. Environmental Representative</w:t>
      </w:r>
    </w:p>
    <w:p w14:paraId="40ECD95C" w14:textId="77777777" w:rsidR="00B04622" w:rsidRDefault="00B04622" w:rsidP="006520B9">
      <w:pPr>
        <w:pStyle w:val="NoSpacing"/>
      </w:pPr>
    </w:p>
    <w:p w14:paraId="235D241F" w14:textId="431B5A38" w:rsidR="009F2357" w:rsidRDefault="00B04622" w:rsidP="006520B9">
      <w:pPr>
        <w:pStyle w:val="NoSpacing"/>
      </w:pPr>
      <w:r>
        <w:t xml:space="preserve">If you are interested in any of </w:t>
      </w:r>
      <w:r w:rsidR="0078569C">
        <w:t>the above, need more information</w:t>
      </w:r>
      <w:r w:rsidR="005D0815">
        <w:t xml:space="preserve">, or an application form </w:t>
      </w:r>
      <w:r w:rsidR="0078569C">
        <w:t>please contact</w:t>
      </w:r>
      <w:r w:rsidR="00C0423C">
        <w:t xml:space="preserve"> </w:t>
      </w:r>
      <w:r w:rsidR="00F8795E">
        <w:t>Wex</w:t>
      </w:r>
      <w:r w:rsidR="009F2357">
        <w:t>f</w:t>
      </w:r>
      <w:r w:rsidR="00F8795E">
        <w:t>ord PPN.</w:t>
      </w:r>
    </w:p>
    <w:p w14:paraId="2E2E1E53" w14:textId="0CD35FF7" w:rsidR="0078569C" w:rsidRDefault="00F8795E" w:rsidP="006520B9">
      <w:pPr>
        <w:pStyle w:val="NoSpacing"/>
      </w:pPr>
      <w:r>
        <w:t xml:space="preserve">Phone 053 </w:t>
      </w:r>
      <w:r w:rsidR="009F2357">
        <w:t xml:space="preserve">9196553 or email </w:t>
      </w:r>
      <w:hyperlink r:id="rId10" w:history="1">
        <w:r w:rsidRPr="006F1029">
          <w:rPr>
            <w:rStyle w:val="Hyperlink"/>
          </w:rPr>
          <w:t>wexfordppn@wexfordcoco.ie</w:t>
        </w:r>
      </w:hyperlink>
      <w:r>
        <w:t xml:space="preserve"> </w:t>
      </w:r>
    </w:p>
    <w:p w14:paraId="30BBB34A" w14:textId="77777777" w:rsidR="009F2357" w:rsidRDefault="009F2357" w:rsidP="006520B9">
      <w:pPr>
        <w:pStyle w:val="NoSpacing"/>
      </w:pPr>
    </w:p>
    <w:p w14:paraId="57135CD7" w14:textId="77777777" w:rsidR="00D072B9" w:rsidRPr="00875CC6" w:rsidRDefault="00D072B9" w:rsidP="00D072B9">
      <w:pPr>
        <w:pStyle w:val="Default"/>
        <w:spacing w:before="120"/>
        <w:rPr>
          <w:rFonts w:ascii="Arial" w:hAnsi="Arial" w:cs="Arial"/>
        </w:rPr>
      </w:pPr>
      <w:r w:rsidRPr="00875CC6">
        <w:rPr>
          <w:rFonts w:ascii="Arial" w:hAnsi="Arial" w:cs="Arial"/>
        </w:rPr>
        <w:t xml:space="preserve">Nominating Organisations must be approved registered members of Wexford Public Participation Network (PPN). </w:t>
      </w:r>
    </w:p>
    <w:p w14:paraId="65191D2E" w14:textId="0B60DFED" w:rsidR="000A5D85" w:rsidRPr="00DB729A" w:rsidRDefault="000A5D85" w:rsidP="000A5D85">
      <w:pPr>
        <w:pStyle w:val="Default"/>
        <w:spacing w:before="120"/>
        <w:rPr>
          <w:rFonts w:ascii="Arial" w:hAnsi="Arial" w:cs="Arial"/>
          <w:color w:val="auto"/>
        </w:rPr>
      </w:pPr>
      <w:r w:rsidRPr="00875CC6">
        <w:rPr>
          <w:rFonts w:ascii="Arial" w:hAnsi="Arial" w:cs="Arial"/>
          <w:color w:val="auto"/>
        </w:rPr>
        <w:t xml:space="preserve">Nominees elected should be aware that they will represent Wexford PPN and </w:t>
      </w:r>
      <w:r w:rsidR="00DB729A">
        <w:rPr>
          <w:rFonts w:ascii="Arial" w:hAnsi="Arial" w:cs="Arial"/>
          <w:bCs/>
          <w:color w:val="auto"/>
        </w:rPr>
        <w:t xml:space="preserve">not </w:t>
      </w:r>
      <w:r w:rsidRPr="00875CC6">
        <w:rPr>
          <w:rFonts w:ascii="Arial" w:hAnsi="Arial" w:cs="Arial"/>
          <w:color w:val="auto"/>
        </w:rPr>
        <w:t>their individual group on the committee</w:t>
      </w:r>
      <w:r w:rsidRPr="00DB729A">
        <w:rPr>
          <w:rFonts w:ascii="Arial" w:hAnsi="Arial" w:cs="Arial"/>
          <w:color w:val="auto"/>
        </w:rPr>
        <w:t xml:space="preserve">.  Elected representatives have a responsibility to gather and put forward the views and opinions of Wexford PPN and to feedback clearly to the PPN Secretariat. They will be willing to actively participate in the promotion and reflection on matters relating to the built, cultural, and natural heritage of County Wexford. </w:t>
      </w:r>
      <w:r w:rsidRPr="00DB729A">
        <w:rPr>
          <w:rFonts w:ascii="Arial" w:hAnsi="Arial" w:cs="Arial"/>
        </w:rPr>
        <w:t xml:space="preserve">This may include attending </w:t>
      </w:r>
      <w:proofErr w:type="gramStart"/>
      <w:r w:rsidRPr="00DB729A">
        <w:rPr>
          <w:rFonts w:ascii="Arial" w:hAnsi="Arial" w:cs="Arial"/>
        </w:rPr>
        <w:t>a number of</w:t>
      </w:r>
      <w:proofErr w:type="gramEnd"/>
      <w:r w:rsidRPr="00DB729A">
        <w:rPr>
          <w:rFonts w:ascii="Arial" w:hAnsi="Arial" w:cs="Arial"/>
        </w:rPr>
        <w:t xml:space="preserve"> meetings per year as well as attending ad-hoc events, preparing meeting reports and engaging with PPN members to gather their views and opinions.</w:t>
      </w:r>
    </w:p>
    <w:p w14:paraId="1428E57F" w14:textId="77777777" w:rsidR="009F2357" w:rsidRPr="00DB729A" w:rsidRDefault="009F2357" w:rsidP="006520B9">
      <w:pPr>
        <w:pStyle w:val="NoSpacing"/>
      </w:pPr>
    </w:p>
    <w:p w14:paraId="63494E27" w14:textId="77777777" w:rsidR="009F2357" w:rsidRPr="00DB729A" w:rsidRDefault="009F2357" w:rsidP="006520B9">
      <w:pPr>
        <w:pStyle w:val="NoSpacing"/>
      </w:pPr>
    </w:p>
    <w:p w14:paraId="62B9AA48" w14:textId="77777777" w:rsidR="0078569C" w:rsidRPr="00DB729A" w:rsidRDefault="0078569C" w:rsidP="006520B9">
      <w:pPr>
        <w:pStyle w:val="NoSpacing"/>
      </w:pPr>
    </w:p>
    <w:sectPr w:rsidR="0078569C" w:rsidRPr="00DB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164A0"/>
    <w:multiLevelType w:val="hybridMultilevel"/>
    <w:tmpl w:val="E4ECE4D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691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38"/>
    <w:rsid w:val="00035430"/>
    <w:rsid w:val="000A5D85"/>
    <w:rsid w:val="002B5D0C"/>
    <w:rsid w:val="00373A20"/>
    <w:rsid w:val="003E0A32"/>
    <w:rsid w:val="003E270A"/>
    <w:rsid w:val="00457798"/>
    <w:rsid w:val="004E467B"/>
    <w:rsid w:val="004F299B"/>
    <w:rsid w:val="0054038F"/>
    <w:rsid w:val="005748C9"/>
    <w:rsid w:val="005D0815"/>
    <w:rsid w:val="006520B9"/>
    <w:rsid w:val="00663DB8"/>
    <w:rsid w:val="006713CB"/>
    <w:rsid w:val="007139DB"/>
    <w:rsid w:val="0078569C"/>
    <w:rsid w:val="009F2357"/>
    <w:rsid w:val="00A808CF"/>
    <w:rsid w:val="00AB0F70"/>
    <w:rsid w:val="00B04622"/>
    <w:rsid w:val="00B2521C"/>
    <w:rsid w:val="00C0423C"/>
    <w:rsid w:val="00C25750"/>
    <w:rsid w:val="00C46523"/>
    <w:rsid w:val="00D072B9"/>
    <w:rsid w:val="00DB729A"/>
    <w:rsid w:val="00E92B38"/>
    <w:rsid w:val="00F57926"/>
    <w:rsid w:val="00F87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F825"/>
  <w15:chartTrackingRefBased/>
  <w15:docId w15:val="{2E4A1B1C-61F3-46EB-B884-AC47960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B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B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2B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2B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2B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2B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2B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B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B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2B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2B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B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B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B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B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B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2B38"/>
    <w:pPr>
      <w:spacing w:before="160"/>
      <w:jc w:val="center"/>
    </w:pPr>
    <w:rPr>
      <w:i/>
      <w:iCs/>
      <w:color w:val="404040" w:themeColor="text1" w:themeTint="BF"/>
    </w:rPr>
  </w:style>
  <w:style w:type="character" w:customStyle="1" w:styleId="QuoteChar">
    <w:name w:val="Quote Char"/>
    <w:basedOn w:val="DefaultParagraphFont"/>
    <w:link w:val="Quote"/>
    <w:uiPriority w:val="29"/>
    <w:rsid w:val="00E92B38"/>
    <w:rPr>
      <w:i/>
      <w:iCs/>
      <w:color w:val="404040" w:themeColor="text1" w:themeTint="BF"/>
    </w:rPr>
  </w:style>
  <w:style w:type="paragraph" w:styleId="ListParagraph">
    <w:name w:val="List Paragraph"/>
    <w:basedOn w:val="Normal"/>
    <w:uiPriority w:val="34"/>
    <w:qFormat/>
    <w:rsid w:val="00E92B38"/>
    <w:pPr>
      <w:ind w:left="720"/>
      <w:contextualSpacing/>
    </w:pPr>
  </w:style>
  <w:style w:type="character" w:styleId="IntenseEmphasis">
    <w:name w:val="Intense Emphasis"/>
    <w:basedOn w:val="DefaultParagraphFont"/>
    <w:uiPriority w:val="21"/>
    <w:qFormat/>
    <w:rsid w:val="00E92B38"/>
    <w:rPr>
      <w:i/>
      <w:iCs/>
      <w:color w:val="0F4761" w:themeColor="accent1" w:themeShade="BF"/>
    </w:rPr>
  </w:style>
  <w:style w:type="paragraph" w:styleId="IntenseQuote">
    <w:name w:val="Intense Quote"/>
    <w:basedOn w:val="Normal"/>
    <w:next w:val="Normal"/>
    <w:link w:val="IntenseQuoteChar"/>
    <w:uiPriority w:val="30"/>
    <w:qFormat/>
    <w:rsid w:val="00E92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B38"/>
    <w:rPr>
      <w:i/>
      <w:iCs/>
      <w:color w:val="0F4761" w:themeColor="accent1" w:themeShade="BF"/>
    </w:rPr>
  </w:style>
  <w:style w:type="character" w:styleId="IntenseReference">
    <w:name w:val="Intense Reference"/>
    <w:basedOn w:val="DefaultParagraphFont"/>
    <w:uiPriority w:val="32"/>
    <w:qFormat/>
    <w:rsid w:val="00E92B38"/>
    <w:rPr>
      <w:b/>
      <w:bCs/>
      <w:smallCaps/>
      <w:color w:val="0F4761" w:themeColor="accent1" w:themeShade="BF"/>
      <w:spacing w:val="5"/>
    </w:rPr>
  </w:style>
  <w:style w:type="paragraph" w:styleId="NoSpacing">
    <w:name w:val="No Spacing"/>
    <w:uiPriority w:val="1"/>
    <w:qFormat/>
    <w:rsid w:val="006520B9"/>
    <w:pPr>
      <w:spacing w:after="0" w:line="240" w:lineRule="auto"/>
    </w:pPr>
  </w:style>
  <w:style w:type="character" w:styleId="Hyperlink">
    <w:name w:val="Hyperlink"/>
    <w:basedOn w:val="DefaultParagraphFont"/>
    <w:uiPriority w:val="99"/>
    <w:unhideWhenUsed/>
    <w:rsid w:val="00F8795E"/>
    <w:rPr>
      <w:color w:val="467886" w:themeColor="hyperlink"/>
      <w:u w:val="single"/>
    </w:rPr>
  </w:style>
  <w:style w:type="character" w:styleId="UnresolvedMention">
    <w:name w:val="Unresolved Mention"/>
    <w:basedOn w:val="DefaultParagraphFont"/>
    <w:uiPriority w:val="99"/>
    <w:semiHidden/>
    <w:unhideWhenUsed/>
    <w:rsid w:val="00F8795E"/>
    <w:rPr>
      <w:color w:val="605E5C"/>
      <w:shd w:val="clear" w:color="auto" w:fill="E1DFDD"/>
    </w:rPr>
  </w:style>
  <w:style w:type="paragraph" w:customStyle="1" w:styleId="Default">
    <w:name w:val="Default"/>
    <w:rsid w:val="00D072B9"/>
    <w:pPr>
      <w:autoSpaceDE w:val="0"/>
      <w:autoSpaceDN w:val="0"/>
      <w:adjustRightInd w:val="0"/>
      <w:spacing w:after="0" w:line="240" w:lineRule="auto"/>
    </w:pPr>
    <w:rPr>
      <w:rFonts w:ascii="Calibri" w:eastAsia="Times New Roman" w:hAnsi="Calibri" w:cs="Calibri"/>
      <w:color w:val="000000"/>
      <w:kern w:val="0"/>
      <w:szCs w:val="24"/>
      <w:lang w:val="en-IE"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exfordppn@wexfordcoco.ie" TargetMode="External"/><Relationship Id="rId4" Type="http://schemas.openxmlformats.org/officeDocument/2006/relationships/numbering" Target="numbering.xml"/><Relationship Id="rId9" Type="http://schemas.openxmlformats.org/officeDocument/2006/relationships/image" Target="cid:image001.png@01DC53CB.3B438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7cb32265168ad4e3e0cd92a59d41d63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18183e8b7547666e9d2dcea898515fe5"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B104E-F812-415F-8D9E-C2ECF0B3210D}">
  <ds:schemaRefs>
    <ds:schemaRef ds:uri="http://schemas.microsoft.com/sharepoint/v3/contenttype/forms"/>
  </ds:schemaRefs>
</ds:datastoreItem>
</file>

<file path=customXml/itemProps2.xml><?xml version="1.0" encoding="utf-8"?>
<ds:datastoreItem xmlns:ds="http://schemas.openxmlformats.org/officeDocument/2006/customXml" ds:itemID="{6C84E9E5-89DB-4D87-9395-E2DFBEDEF933}">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6538b053-b151-4e79-9583-b48be350a556"/>
    <ds:schemaRef ds:uri="http://schemas.openxmlformats.org/package/2006/metadata/core-properties"/>
    <ds:schemaRef ds:uri="5470394b-abeb-41fa-9ae0-7dbd9481b26f"/>
  </ds:schemaRefs>
</ds:datastoreItem>
</file>

<file path=customXml/itemProps3.xml><?xml version="1.0" encoding="utf-8"?>
<ds:datastoreItem xmlns:ds="http://schemas.openxmlformats.org/officeDocument/2006/customXml" ds:itemID="{CE42C118-BDDB-4C02-B902-17AA8961E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2</cp:revision>
  <dcterms:created xsi:type="dcterms:W3CDTF">2025-11-14T16:23:00Z</dcterms:created>
  <dcterms:modified xsi:type="dcterms:W3CDTF">2025-11-14T16:23:00Z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MediaServiceImageTags">
    <vt:lpwstr/>
  </property>
</Properties>
</file>