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AD6C" w14:textId="77777777" w:rsidR="004C2A01" w:rsidRDefault="004C2A01" w:rsidP="67CD1C59">
      <w:pPr>
        <w:rPr>
          <w:rFonts w:ascii="Arial" w:eastAsia="Arial" w:hAnsi="Arial" w:cs="Arial"/>
        </w:rPr>
      </w:pPr>
    </w:p>
    <w:tbl>
      <w:tblPr>
        <w:tblStyle w:val="TableGrid"/>
        <w:tblpPr w:leftFromText="180" w:rightFromText="180" w:vertAnchor="text" w:horzAnchor="margin" w:tblpY="222"/>
        <w:tblW w:w="0" w:type="auto"/>
        <w:tblLook w:val="04A0" w:firstRow="1" w:lastRow="0" w:firstColumn="1" w:lastColumn="0" w:noHBand="0" w:noVBand="1"/>
      </w:tblPr>
      <w:tblGrid>
        <w:gridCol w:w="1457"/>
        <w:gridCol w:w="3685"/>
        <w:gridCol w:w="240"/>
        <w:gridCol w:w="5872"/>
      </w:tblGrid>
      <w:tr w:rsidR="009F242D" w:rsidRPr="00993E09" w14:paraId="1F96AD50" w14:textId="77777777" w:rsidTr="67CD1C59">
        <w:trPr>
          <w:trHeight w:val="311"/>
        </w:trPr>
        <w:tc>
          <w:tcPr>
            <w:tcW w:w="1457" w:type="dxa"/>
            <w:shd w:val="clear" w:color="auto" w:fill="FFC000" w:themeFill="accent4"/>
          </w:tcPr>
          <w:p w14:paraId="315F6F7D" w14:textId="77777777" w:rsidR="009F242D" w:rsidRPr="00993E09" w:rsidRDefault="009F242D" w:rsidP="67CD1C59">
            <w:pPr>
              <w:rPr>
                <w:rFonts w:ascii="Arial" w:eastAsia="Arial" w:hAnsi="Arial" w:cs="Arial"/>
                <w:b/>
                <w:bCs/>
                <w:color w:val="FFFFFF" w:themeColor="background1"/>
              </w:rPr>
            </w:pPr>
            <w:r w:rsidRPr="67CD1C59">
              <w:rPr>
                <w:rFonts w:ascii="Arial" w:eastAsia="Arial" w:hAnsi="Arial" w:cs="Arial"/>
                <w:b/>
                <w:bCs/>
                <w:color w:val="FFFFFF" w:themeColor="background1"/>
              </w:rPr>
              <w:t>Committee Name</w:t>
            </w:r>
          </w:p>
        </w:tc>
        <w:tc>
          <w:tcPr>
            <w:tcW w:w="3685" w:type="dxa"/>
            <w:tcBorders>
              <w:right w:val="single" w:sz="4" w:space="0" w:color="auto"/>
            </w:tcBorders>
          </w:tcPr>
          <w:p w14:paraId="1CC0597B" w14:textId="77777777" w:rsidR="009F242D" w:rsidRDefault="009F242D" w:rsidP="67CD1C59">
            <w:pPr>
              <w:rPr>
                <w:rFonts w:ascii="Arial" w:eastAsia="Arial" w:hAnsi="Arial" w:cs="Arial"/>
              </w:rPr>
            </w:pPr>
            <w:r w:rsidRPr="67CD1C59">
              <w:rPr>
                <w:rFonts w:ascii="Arial" w:eastAsia="Arial" w:hAnsi="Arial" w:cs="Arial"/>
              </w:rPr>
              <w:t>Secretariat Meeting</w:t>
            </w:r>
          </w:p>
          <w:p w14:paraId="3544D9A4" w14:textId="71E74922" w:rsidR="007A6F97" w:rsidRPr="00993E09" w:rsidRDefault="00AD4ECC" w:rsidP="67CD1C59">
            <w:pPr>
              <w:rPr>
                <w:rFonts w:ascii="Arial" w:eastAsia="Arial" w:hAnsi="Arial" w:cs="Arial"/>
              </w:rPr>
            </w:pPr>
            <w:r w:rsidRPr="67CD1C59">
              <w:rPr>
                <w:rFonts w:ascii="Arial" w:eastAsia="Arial" w:hAnsi="Arial" w:cs="Arial"/>
              </w:rPr>
              <w:t>6</w:t>
            </w:r>
            <w:r w:rsidRPr="67CD1C59">
              <w:rPr>
                <w:rFonts w:ascii="Arial" w:eastAsia="Arial" w:hAnsi="Arial" w:cs="Arial"/>
                <w:vertAlign w:val="superscript"/>
              </w:rPr>
              <w:t>th</w:t>
            </w:r>
            <w:r w:rsidRPr="67CD1C59">
              <w:rPr>
                <w:rFonts w:ascii="Arial" w:eastAsia="Arial" w:hAnsi="Arial" w:cs="Arial"/>
              </w:rPr>
              <w:t xml:space="preserve"> October 2025</w:t>
            </w:r>
          </w:p>
        </w:tc>
        <w:tc>
          <w:tcPr>
            <w:tcW w:w="240" w:type="dxa"/>
            <w:tcBorders>
              <w:top w:val="nil"/>
              <w:left w:val="single" w:sz="4" w:space="0" w:color="auto"/>
              <w:bottom w:val="nil"/>
              <w:right w:val="single" w:sz="4" w:space="0" w:color="auto"/>
            </w:tcBorders>
          </w:tcPr>
          <w:p w14:paraId="2D5E2A24" w14:textId="77777777" w:rsidR="009F242D" w:rsidRPr="00993E09" w:rsidRDefault="009F242D" w:rsidP="67CD1C59">
            <w:pPr>
              <w:rPr>
                <w:rFonts w:ascii="Arial" w:eastAsia="Arial" w:hAnsi="Arial" w:cs="Arial"/>
                <w:b/>
                <w:bCs/>
                <w:color w:val="FFFFFF" w:themeColor="background1"/>
              </w:rPr>
            </w:pPr>
          </w:p>
        </w:tc>
        <w:tc>
          <w:tcPr>
            <w:tcW w:w="5872" w:type="dxa"/>
            <w:tcBorders>
              <w:left w:val="single" w:sz="4" w:space="0" w:color="auto"/>
            </w:tcBorders>
            <w:shd w:val="clear" w:color="auto" w:fill="FFC000" w:themeFill="accent4"/>
          </w:tcPr>
          <w:p w14:paraId="10837E73" w14:textId="7DD81451" w:rsidR="009F242D" w:rsidRPr="00993E09" w:rsidRDefault="009F242D" w:rsidP="67CD1C59">
            <w:pPr>
              <w:rPr>
                <w:rFonts w:ascii="Arial" w:eastAsia="Arial" w:hAnsi="Arial" w:cs="Arial"/>
                <w:b/>
                <w:bCs/>
                <w:color w:val="FFFFFF" w:themeColor="background1"/>
              </w:rPr>
            </w:pPr>
            <w:r w:rsidRPr="67CD1C59">
              <w:rPr>
                <w:rFonts w:ascii="Arial" w:eastAsia="Arial" w:hAnsi="Arial" w:cs="Arial"/>
                <w:b/>
                <w:bCs/>
                <w:color w:val="FFFFFF" w:themeColor="background1"/>
              </w:rPr>
              <w:t>In Attendance:</w:t>
            </w:r>
            <w:r w:rsidR="4CFAE222" w:rsidRPr="67CD1C59">
              <w:rPr>
                <w:rFonts w:ascii="Arial" w:eastAsia="Arial" w:hAnsi="Arial" w:cs="Arial"/>
                <w:b/>
                <w:bCs/>
                <w:color w:val="FFFFFF" w:themeColor="background1"/>
              </w:rPr>
              <w:t xml:space="preserve">   </w:t>
            </w:r>
          </w:p>
        </w:tc>
      </w:tr>
      <w:tr w:rsidR="009F242D" w:rsidRPr="00993E09" w14:paraId="7AAF33C0" w14:textId="77777777" w:rsidTr="67CD1C59">
        <w:trPr>
          <w:trHeight w:val="58"/>
        </w:trPr>
        <w:tc>
          <w:tcPr>
            <w:tcW w:w="1457" w:type="dxa"/>
            <w:shd w:val="clear" w:color="auto" w:fill="FFC000" w:themeFill="accent4"/>
          </w:tcPr>
          <w:p w14:paraId="72839DFE" w14:textId="77777777" w:rsidR="009F242D" w:rsidRPr="00993E09" w:rsidRDefault="009F242D" w:rsidP="67CD1C59">
            <w:pPr>
              <w:rPr>
                <w:rFonts w:ascii="Arial" w:eastAsia="Arial" w:hAnsi="Arial" w:cs="Arial"/>
                <w:b/>
                <w:bCs/>
                <w:color w:val="FFFFFF" w:themeColor="background1"/>
              </w:rPr>
            </w:pPr>
            <w:r w:rsidRPr="67CD1C59">
              <w:rPr>
                <w:rFonts w:ascii="Arial" w:eastAsia="Arial" w:hAnsi="Arial" w:cs="Arial"/>
                <w:b/>
                <w:bCs/>
                <w:color w:val="FFFFFF" w:themeColor="background1"/>
              </w:rPr>
              <w:t>Venue</w:t>
            </w:r>
          </w:p>
        </w:tc>
        <w:tc>
          <w:tcPr>
            <w:tcW w:w="3685" w:type="dxa"/>
            <w:tcBorders>
              <w:right w:val="single" w:sz="4" w:space="0" w:color="auto"/>
            </w:tcBorders>
          </w:tcPr>
          <w:p w14:paraId="3E510180" w14:textId="07A95B7D" w:rsidR="009F242D" w:rsidRPr="00993E09" w:rsidRDefault="009F242D" w:rsidP="67CD1C59">
            <w:pPr>
              <w:rPr>
                <w:rFonts w:ascii="Arial" w:eastAsia="Arial" w:hAnsi="Arial" w:cs="Arial"/>
              </w:rPr>
            </w:pPr>
            <w:r w:rsidRPr="67CD1C59">
              <w:rPr>
                <w:rFonts w:ascii="Arial" w:eastAsia="Arial" w:hAnsi="Arial" w:cs="Arial"/>
              </w:rPr>
              <w:t xml:space="preserve">Block </w:t>
            </w:r>
            <w:r w:rsidR="00AD4ECC" w:rsidRPr="67CD1C59">
              <w:rPr>
                <w:rFonts w:ascii="Arial" w:eastAsia="Arial" w:hAnsi="Arial" w:cs="Arial"/>
              </w:rPr>
              <w:t>A</w:t>
            </w:r>
            <w:r w:rsidRPr="67CD1C59">
              <w:rPr>
                <w:rFonts w:ascii="Arial" w:eastAsia="Arial" w:hAnsi="Arial" w:cs="Arial"/>
              </w:rPr>
              <w:t>, First Floor, Wexford County Council Offices.</w:t>
            </w:r>
          </w:p>
        </w:tc>
        <w:tc>
          <w:tcPr>
            <w:tcW w:w="240" w:type="dxa"/>
            <w:tcBorders>
              <w:top w:val="nil"/>
              <w:left w:val="single" w:sz="4" w:space="0" w:color="auto"/>
              <w:bottom w:val="nil"/>
              <w:right w:val="single" w:sz="4" w:space="0" w:color="auto"/>
            </w:tcBorders>
          </w:tcPr>
          <w:p w14:paraId="44B35874" w14:textId="77777777" w:rsidR="009F242D" w:rsidRPr="00993E09" w:rsidRDefault="009F242D" w:rsidP="67CD1C59">
            <w:pPr>
              <w:rPr>
                <w:rFonts w:ascii="Arial" w:eastAsia="Arial" w:hAnsi="Arial" w:cs="Arial"/>
                <w:b/>
                <w:bCs/>
                <w:color w:val="FFFFFF" w:themeColor="background1"/>
              </w:rPr>
            </w:pPr>
          </w:p>
        </w:tc>
        <w:tc>
          <w:tcPr>
            <w:tcW w:w="5872" w:type="dxa"/>
            <w:vMerge w:val="restart"/>
            <w:tcBorders>
              <w:left w:val="single" w:sz="4" w:space="0" w:color="auto"/>
            </w:tcBorders>
          </w:tcPr>
          <w:p w14:paraId="0CB56437" w14:textId="05495097" w:rsidR="009F242D" w:rsidRDefault="01611601" w:rsidP="67CD1C59">
            <w:pPr>
              <w:rPr>
                <w:rFonts w:ascii="Arial" w:eastAsia="Arial" w:hAnsi="Arial" w:cs="Arial"/>
              </w:rPr>
            </w:pPr>
            <w:r w:rsidRPr="67CD1C59">
              <w:rPr>
                <w:rFonts w:ascii="Arial" w:eastAsia="Arial" w:hAnsi="Arial" w:cs="Arial"/>
              </w:rPr>
              <w:t>Davi</w:t>
            </w:r>
            <w:r w:rsidR="698CCD9C" w:rsidRPr="67CD1C59">
              <w:rPr>
                <w:rFonts w:ascii="Arial" w:eastAsia="Arial" w:hAnsi="Arial" w:cs="Arial"/>
              </w:rPr>
              <w:t xml:space="preserve">e </w:t>
            </w:r>
            <w:r w:rsidRPr="67CD1C59">
              <w:rPr>
                <w:rFonts w:ascii="Arial" w:eastAsia="Arial" w:hAnsi="Arial" w:cs="Arial"/>
              </w:rPr>
              <w:t xml:space="preserve">Rea           </w:t>
            </w:r>
            <w:r w:rsidR="7BBF6D32" w:rsidRPr="67CD1C59">
              <w:rPr>
                <w:rFonts w:ascii="Arial" w:eastAsia="Arial" w:hAnsi="Arial" w:cs="Arial"/>
              </w:rPr>
              <w:t xml:space="preserve">    </w:t>
            </w:r>
            <w:r w:rsidR="2518DE5E" w:rsidRPr="67CD1C59">
              <w:rPr>
                <w:rFonts w:ascii="Arial" w:eastAsia="Arial" w:hAnsi="Arial" w:cs="Arial"/>
              </w:rPr>
              <w:t xml:space="preserve"> </w:t>
            </w:r>
            <w:r w:rsidRPr="67CD1C59">
              <w:rPr>
                <w:rFonts w:ascii="Arial" w:eastAsia="Arial" w:hAnsi="Arial" w:cs="Arial"/>
              </w:rPr>
              <w:t>Facilitator</w:t>
            </w:r>
          </w:p>
          <w:p w14:paraId="2F552286" w14:textId="11811005" w:rsidR="009F242D" w:rsidRDefault="009F242D" w:rsidP="67CD1C59">
            <w:pPr>
              <w:rPr>
                <w:rFonts w:ascii="Arial" w:eastAsia="Arial" w:hAnsi="Arial" w:cs="Arial"/>
              </w:rPr>
            </w:pPr>
            <w:r w:rsidRPr="67CD1C59">
              <w:rPr>
                <w:rFonts w:ascii="Arial" w:eastAsia="Arial" w:hAnsi="Arial" w:cs="Arial"/>
              </w:rPr>
              <w:t xml:space="preserve">Bernard O’Leary </w:t>
            </w:r>
            <w:r w:rsidR="67D251CB" w:rsidRPr="67CD1C59">
              <w:rPr>
                <w:rFonts w:ascii="Arial" w:eastAsia="Arial" w:hAnsi="Arial" w:cs="Arial"/>
              </w:rPr>
              <w:t xml:space="preserve">    </w:t>
            </w:r>
            <w:r w:rsidR="34DC82B2" w:rsidRPr="67CD1C59">
              <w:rPr>
                <w:rFonts w:ascii="Arial" w:eastAsia="Arial" w:hAnsi="Arial" w:cs="Arial"/>
              </w:rPr>
              <w:t xml:space="preserve"> </w:t>
            </w:r>
            <w:r w:rsidRPr="67CD1C59">
              <w:rPr>
                <w:rFonts w:ascii="Arial" w:eastAsia="Arial" w:hAnsi="Arial" w:cs="Arial"/>
              </w:rPr>
              <w:t>Enniscorthy MD Rep</w:t>
            </w:r>
          </w:p>
          <w:p w14:paraId="701A33FC" w14:textId="5E5CDD4B" w:rsidR="009F242D" w:rsidRPr="00993E09" w:rsidRDefault="009F242D" w:rsidP="67CD1C59">
            <w:pPr>
              <w:rPr>
                <w:rFonts w:ascii="Arial" w:eastAsia="Arial" w:hAnsi="Arial" w:cs="Arial"/>
              </w:rPr>
            </w:pPr>
            <w:r w:rsidRPr="67CD1C59">
              <w:rPr>
                <w:rFonts w:ascii="Arial" w:eastAsia="Arial" w:hAnsi="Arial" w:cs="Arial"/>
              </w:rPr>
              <w:t xml:space="preserve">Breda Cahill         </w:t>
            </w:r>
            <w:r w:rsidR="3CD818FC" w:rsidRPr="67CD1C59">
              <w:rPr>
                <w:rFonts w:ascii="Arial" w:eastAsia="Arial" w:hAnsi="Arial" w:cs="Arial"/>
              </w:rPr>
              <w:t xml:space="preserve">   </w:t>
            </w:r>
            <w:r w:rsidRPr="67CD1C59">
              <w:rPr>
                <w:rFonts w:ascii="Arial" w:eastAsia="Arial" w:hAnsi="Arial" w:cs="Arial"/>
              </w:rPr>
              <w:t xml:space="preserve"> Community &amp; Voluntary Rep</w:t>
            </w:r>
          </w:p>
          <w:p w14:paraId="6BF08353" w14:textId="4722DFF7" w:rsidR="009F242D" w:rsidRDefault="009F242D" w:rsidP="67CD1C59">
            <w:pPr>
              <w:rPr>
                <w:rFonts w:ascii="Arial" w:eastAsia="Arial" w:hAnsi="Arial" w:cs="Arial"/>
              </w:rPr>
            </w:pPr>
            <w:r w:rsidRPr="67CD1C59">
              <w:rPr>
                <w:rFonts w:ascii="Arial" w:eastAsia="Arial" w:hAnsi="Arial" w:cs="Arial"/>
              </w:rPr>
              <w:t xml:space="preserve">Kevin Molloy       </w:t>
            </w:r>
            <w:r w:rsidR="2D11BF4C" w:rsidRPr="67CD1C59">
              <w:rPr>
                <w:rFonts w:ascii="Arial" w:eastAsia="Arial" w:hAnsi="Arial" w:cs="Arial"/>
              </w:rPr>
              <w:t xml:space="preserve">   </w:t>
            </w:r>
            <w:r w:rsidRPr="67CD1C59">
              <w:rPr>
                <w:rFonts w:ascii="Arial" w:eastAsia="Arial" w:hAnsi="Arial" w:cs="Arial"/>
              </w:rPr>
              <w:t xml:space="preserve">  Gorey MD Rep</w:t>
            </w:r>
          </w:p>
          <w:p w14:paraId="42B4AC0C" w14:textId="1800E724" w:rsidR="003F623D" w:rsidRDefault="003F623D" w:rsidP="67CD1C59">
            <w:pPr>
              <w:rPr>
                <w:rFonts w:ascii="Arial" w:eastAsia="Arial" w:hAnsi="Arial" w:cs="Arial"/>
              </w:rPr>
            </w:pPr>
            <w:r w:rsidRPr="67CD1C59">
              <w:rPr>
                <w:rFonts w:ascii="Arial" w:eastAsia="Arial" w:hAnsi="Arial" w:cs="Arial"/>
              </w:rPr>
              <w:t xml:space="preserve">Ann Murphy          </w:t>
            </w:r>
            <w:r w:rsidR="3DBBCBE0" w:rsidRPr="67CD1C59">
              <w:rPr>
                <w:rFonts w:ascii="Arial" w:eastAsia="Arial" w:hAnsi="Arial" w:cs="Arial"/>
              </w:rPr>
              <w:t xml:space="preserve">   </w:t>
            </w:r>
            <w:r w:rsidRPr="67CD1C59">
              <w:rPr>
                <w:rFonts w:ascii="Arial" w:eastAsia="Arial" w:hAnsi="Arial" w:cs="Arial"/>
              </w:rPr>
              <w:t>New Ross MD Rep</w:t>
            </w:r>
          </w:p>
          <w:p w14:paraId="3374699B" w14:textId="5A1C7316" w:rsidR="003F623D" w:rsidRDefault="00B7021B" w:rsidP="67CD1C59">
            <w:pPr>
              <w:rPr>
                <w:rFonts w:ascii="Arial" w:eastAsia="Arial" w:hAnsi="Arial" w:cs="Arial"/>
              </w:rPr>
            </w:pPr>
            <w:r w:rsidRPr="67CD1C59">
              <w:rPr>
                <w:rFonts w:ascii="Arial" w:eastAsia="Arial" w:hAnsi="Arial" w:cs="Arial"/>
              </w:rPr>
              <w:t xml:space="preserve">Ann Lacey           </w:t>
            </w:r>
            <w:r w:rsidR="773CD1C0" w:rsidRPr="67CD1C59">
              <w:rPr>
                <w:rFonts w:ascii="Arial" w:eastAsia="Arial" w:hAnsi="Arial" w:cs="Arial"/>
              </w:rPr>
              <w:t xml:space="preserve">   </w:t>
            </w:r>
            <w:r w:rsidRPr="67CD1C59">
              <w:rPr>
                <w:rFonts w:ascii="Arial" w:eastAsia="Arial" w:hAnsi="Arial" w:cs="Arial"/>
              </w:rPr>
              <w:t xml:space="preserve"> </w:t>
            </w:r>
            <w:r w:rsidR="4EA93B7A" w:rsidRPr="67CD1C59">
              <w:rPr>
                <w:rFonts w:ascii="Arial" w:eastAsia="Arial" w:hAnsi="Arial" w:cs="Arial"/>
              </w:rPr>
              <w:t xml:space="preserve"> </w:t>
            </w:r>
            <w:r w:rsidRPr="67CD1C59">
              <w:rPr>
                <w:rFonts w:ascii="Arial" w:eastAsia="Arial" w:hAnsi="Arial" w:cs="Arial"/>
              </w:rPr>
              <w:t>Social Inclusion Rep</w:t>
            </w:r>
          </w:p>
          <w:p w14:paraId="70A09D08" w14:textId="0572254C" w:rsidR="005B6C4B" w:rsidRDefault="005B6C4B" w:rsidP="67CD1C59">
            <w:pPr>
              <w:rPr>
                <w:rFonts w:ascii="Arial" w:eastAsia="Arial" w:hAnsi="Arial" w:cs="Arial"/>
              </w:rPr>
            </w:pPr>
            <w:r w:rsidRPr="67CD1C59">
              <w:rPr>
                <w:rFonts w:ascii="Arial" w:eastAsia="Arial" w:hAnsi="Arial" w:cs="Arial"/>
              </w:rPr>
              <w:t xml:space="preserve">John Kirwan         </w:t>
            </w:r>
            <w:r w:rsidR="25AC8ACE" w:rsidRPr="67CD1C59">
              <w:rPr>
                <w:rFonts w:ascii="Arial" w:eastAsia="Arial" w:hAnsi="Arial" w:cs="Arial"/>
              </w:rPr>
              <w:t xml:space="preserve">   </w:t>
            </w:r>
            <w:r w:rsidR="4CD40CBF" w:rsidRPr="67CD1C59">
              <w:rPr>
                <w:rFonts w:ascii="Arial" w:eastAsia="Arial" w:hAnsi="Arial" w:cs="Arial"/>
              </w:rPr>
              <w:t xml:space="preserve"> </w:t>
            </w:r>
            <w:r w:rsidRPr="67CD1C59">
              <w:rPr>
                <w:rFonts w:ascii="Arial" w:eastAsia="Arial" w:hAnsi="Arial" w:cs="Arial"/>
              </w:rPr>
              <w:t>Social Inclusion Rep</w:t>
            </w:r>
          </w:p>
          <w:p w14:paraId="2C99D231" w14:textId="02FF7F4B" w:rsidR="00E22B08" w:rsidRDefault="00E22B08" w:rsidP="67CD1C59">
            <w:pPr>
              <w:rPr>
                <w:rFonts w:ascii="Arial" w:eastAsia="Arial" w:hAnsi="Arial" w:cs="Arial"/>
              </w:rPr>
            </w:pPr>
            <w:r w:rsidRPr="67CD1C59">
              <w:rPr>
                <w:rFonts w:ascii="Arial" w:eastAsia="Arial" w:hAnsi="Arial" w:cs="Arial"/>
              </w:rPr>
              <w:t xml:space="preserve">Patrick Rochford  </w:t>
            </w:r>
            <w:r w:rsidR="3AE96E90" w:rsidRPr="67CD1C59">
              <w:rPr>
                <w:rFonts w:ascii="Arial" w:eastAsia="Arial" w:hAnsi="Arial" w:cs="Arial"/>
              </w:rPr>
              <w:t xml:space="preserve"> </w:t>
            </w:r>
            <w:r w:rsidR="219FD2B4" w:rsidRPr="67CD1C59">
              <w:rPr>
                <w:rFonts w:ascii="Arial" w:eastAsia="Arial" w:hAnsi="Arial" w:cs="Arial"/>
              </w:rPr>
              <w:t xml:space="preserve">   </w:t>
            </w:r>
            <w:r w:rsidR="005C0D74" w:rsidRPr="67CD1C59">
              <w:rPr>
                <w:rFonts w:ascii="Arial" w:eastAsia="Arial" w:hAnsi="Arial" w:cs="Arial"/>
              </w:rPr>
              <w:t>Environmental Rep</w:t>
            </w:r>
          </w:p>
          <w:p w14:paraId="04EAE784" w14:textId="77777777" w:rsidR="009F242D" w:rsidRPr="00BC03F3" w:rsidRDefault="009F242D" w:rsidP="67CD1C59">
            <w:pPr>
              <w:rPr>
                <w:rFonts w:ascii="Arial" w:eastAsia="Arial" w:hAnsi="Arial" w:cs="Arial"/>
                <w:b/>
                <w:bCs/>
              </w:rPr>
            </w:pPr>
            <w:r w:rsidRPr="67CD1C59">
              <w:rPr>
                <w:rFonts w:ascii="Arial" w:eastAsia="Arial" w:hAnsi="Arial" w:cs="Arial"/>
                <w:b/>
                <w:bCs/>
              </w:rPr>
              <w:t>Staff</w:t>
            </w:r>
          </w:p>
          <w:p w14:paraId="42C056D8" w14:textId="06DC8346" w:rsidR="009F242D" w:rsidRDefault="009F242D" w:rsidP="67CD1C59">
            <w:pPr>
              <w:rPr>
                <w:rFonts w:ascii="Arial" w:eastAsia="Arial" w:hAnsi="Arial" w:cs="Arial"/>
              </w:rPr>
            </w:pPr>
            <w:r w:rsidRPr="67CD1C59">
              <w:rPr>
                <w:rFonts w:ascii="Arial" w:eastAsia="Arial" w:hAnsi="Arial" w:cs="Arial"/>
              </w:rPr>
              <w:t xml:space="preserve">Mary Byrne            </w:t>
            </w:r>
            <w:r w:rsidR="7A66C68A" w:rsidRPr="67CD1C59">
              <w:rPr>
                <w:rFonts w:ascii="Arial" w:eastAsia="Arial" w:hAnsi="Arial" w:cs="Arial"/>
              </w:rPr>
              <w:t xml:space="preserve">   </w:t>
            </w:r>
            <w:r w:rsidRPr="67CD1C59">
              <w:rPr>
                <w:rFonts w:ascii="Arial" w:eastAsia="Arial" w:hAnsi="Arial" w:cs="Arial"/>
              </w:rPr>
              <w:t xml:space="preserve">Co-Ordinator  </w:t>
            </w:r>
          </w:p>
          <w:p w14:paraId="436025FC" w14:textId="73DF4AFC" w:rsidR="009F242D" w:rsidRDefault="00AD4ECC" w:rsidP="67CD1C59">
            <w:pPr>
              <w:rPr>
                <w:rFonts w:ascii="Arial" w:eastAsia="Arial" w:hAnsi="Arial" w:cs="Arial"/>
              </w:rPr>
            </w:pPr>
            <w:r w:rsidRPr="67CD1C59">
              <w:rPr>
                <w:rFonts w:ascii="Arial" w:eastAsia="Arial" w:hAnsi="Arial" w:cs="Arial"/>
              </w:rPr>
              <w:t xml:space="preserve">Sue Kent               </w:t>
            </w:r>
            <w:r w:rsidR="573B5866" w:rsidRPr="67CD1C59">
              <w:rPr>
                <w:rFonts w:ascii="Arial" w:eastAsia="Arial" w:hAnsi="Arial" w:cs="Arial"/>
              </w:rPr>
              <w:t xml:space="preserve">    </w:t>
            </w:r>
            <w:r w:rsidRPr="67CD1C59">
              <w:rPr>
                <w:rFonts w:ascii="Arial" w:eastAsia="Arial" w:hAnsi="Arial" w:cs="Arial"/>
              </w:rPr>
              <w:t>Development Officer</w:t>
            </w:r>
          </w:p>
          <w:p w14:paraId="5A9E0192" w14:textId="77777777" w:rsidR="009F242D" w:rsidRPr="00993E09" w:rsidRDefault="009F242D" w:rsidP="67CD1C59">
            <w:pPr>
              <w:rPr>
                <w:rFonts w:ascii="Arial" w:eastAsia="Arial" w:hAnsi="Arial" w:cs="Arial"/>
              </w:rPr>
            </w:pPr>
          </w:p>
        </w:tc>
      </w:tr>
      <w:tr w:rsidR="009F242D" w:rsidRPr="00993E09" w14:paraId="3BAF0E08" w14:textId="77777777" w:rsidTr="67CD1C59">
        <w:trPr>
          <w:trHeight w:val="333"/>
        </w:trPr>
        <w:tc>
          <w:tcPr>
            <w:tcW w:w="1457" w:type="dxa"/>
            <w:shd w:val="clear" w:color="auto" w:fill="FFC000" w:themeFill="accent4"/>
          </w:tcPr>
          <w:p w14:paraId="2E61344D" w14:textId="77777777" w:rsidR="009F242D" w:rsidRPr="00060B1E" w:rsidRDefault="009F242D" w:rsidP="67CD1C59">
            <w:pPr>
              <w:rPr>
                <w:rFonts w:ascii="Arial" w:eastAsia="Arial" w:hAnsi="Arial" w:cs="Arial"/>
                <w:b/>
                <w:bCs/>
                <w:color w:val="FFFFFF" w:themeColor="background1"/>
              </w:rPr>
            </w:pPr>
            <w:r w:rsidRPr="67CD1C59">
              <w:rPr>
                <w:rFonts w:ascii="Arial" w:eastAsia="Arial" w:hAnsi="Arial" w:cs="Arial"/>
                <w:b/>
                <w:bCs/>
                <w:color w:val="FFFFFF" w:themeColor="background1"/>
              </w:rPr>
              <w:t xml:space="preserve">Date of Meeting </w:t>
            </w:r>
          </w:p>
          <w:p w14:paraId="62204902" w14:textId="77777777" w:rsidR="009F242D" w:rsidRPr="00060B1E" w:rsidRDefault="009F242D" w:rsidP="67CD1C59">
            <w:pPr>
              <w:rPr>
                <w:rFonts w:ascii="Arial" w:eastAsia="Arial" w:hAnsi="Arial" w:cs="Arial"/>
                <w:b/>
                <w:bCs/>
              </w:rPr>
            </w:pPr>
            <w:r w:rsidRPr="67CD1C59">
              <w:rPr>
                <w:rFonts w:ascii="Arial" w:eastAsia="Arial" w:hAnsi="Arial" w:cs="Arial"/>
                <w:b/>
                <w:bCs/>
                <w:color w:val="FFFFFF" w:themeColor="background1"/>
              </w:rPr>
              <w:t>Specify in person or online</w:t>
            </w:r>
          </w:p>
        </w:tc>
        <w:tc>
          <w:tcPr>
            <w:tcW w:w="3685" w:type="dxa"/>
            <w:tcBorders>
              <w:right w:val="single" w:sz="4" w:space="0" w:color="auto"/>
            </w:tcBorders>
          </w:tcPr>
          <w:p w14:paraId="52E8357C" w14:textId="77777777" w:rsidR="004C2A01" w:rsidRDefault="004C2A01" w:rsidP="67CD1C59">
            <w:pPr>
              <w:rPr>
                <w:rFonts w:ascii="Arial" w:eastAsia="Arial" w:hAnsi="Arial" w:cs="Arial"/>
              </w:rPr>
            </w:pPr>
          </w:p>
          <w:p w14:paraId="0B9DC62B" w14:textId="486814DD" w:rsidR="009F242D" w:rsidRPr="00060B1E" w:rsidRDefault="009F242D" w:rsidP="67CD1C59">
            <w:pPr>
              <w:rPr>
                <w:rFonts w:ascii="Arial" w:eastAsia="Arial" w:hAnsi="Arial" w:cs="Arial"/>
              </w:rPr>
            </w:pPr>
            <w:r w:rsidRPr="67CD1C59">
              <w:rPr>
                <w:rFonts w:ascii="Arial" w:eastAsia="Arial" w:hAnsi="Arial" w:cs="Arial"/>
              </w:rPr>
              <w:t>@ 10</w:t>
            </w:r>
            <w:r w:rsidR="68D68EE5" w:rsidRPr="67CD1C59">
              <w:rPr>
                <w:rFonts w:ascii="Arial" w:eastAsia="Arial" w:hAnsi="Arial" w:cs="Arial"/>
              </w:rPr>
              <w:t xml:space="preserve">.30 </w:t>
            </w:r>
            <w:r w:rsidRPr="67CD1C59">
              <w:rPr>
                <w:rFonts w:ascii="Arial" w:eastAsia="Arial" w:hAnsi="Arial" w:cs="Arial"/>
              </w:rPr>
              <w:t>am</w:t>
            </w:r>
          </w:p>
          <w:p w14:paraId="4402CCAA" w14:textId="77777777" w:rsidR="004C2A01" w:rsidRDefault="004C2A01" w:rsidP="67CD1C59">
            <w:pPr>
              <w:rPr>
                <w:rFonts w:ascii="Arial" w:eastAsia="Arial" w:hAnsi="Arial" w:cs="Arial"/>
              </w:rPr>
            </w:pPr>
          </w:p>
          <w:p w14:paraId="3EC81D70" w14:textId="64379959" w:rsidR="009F242D" w:rsidRPr="00060B1E" w:rsidRDefault="009F242D" w:rsidP="67CD1C59">
            <w:pPr>
              <w:rPr>
                <w:rFonts w:ascii="Arial" w:eastAsia="Arial" w:hAnsi="Arial" w:cs="Arial"/>
              </w:rPr>
            </w:pPr>
            <w:r w:rsidRPr="67CD1C59">
              <w:rPr>
                <w:rFonts w:ascii="Arial" w:eastAsia="Arial" w:hAnsi="Arial" w:cs="Arial"/>
              </w:rPr>
              <w:t xml:space="preserve">In person </w:t>
            </w:r>
          </w:p>
          <w:p w14:paraId="1E1E25E9" w14:textId="77777777" w:rsidR="009F242D" w:rsidRPr="00060B1E" w:rsidRDefault="009F242D" w:rsidP="67CD1C59">
            <w:pPr>
              <w:rPr>
                <w:rFonts w:ascii="Arial" w:eastAsia="Arial" w:hAnsi="Arial" w:cs="Arial"/>
              </w:rPr>
            </w:pPr>
          </w:p>
        </w:tc>
        <w:tc>
          <w:tcPr>
            <w:tcW w:w="240" w:type="dxa"/>
            <w:tcBorders>
              <w:top w:val="nil"/>
              <w:left w:val="single" w:sz="4" w:space="0" w:color="auto"/>
              <w:bottom w:val="nil"/>
              <w:right w:val="single" w:sz="4" w:space="0" w:color="auto"/>
            </w:tcBorders>
          </w:tcPr>
          <w:p w14:paraId="05A1156B" w14:textId="77777777" w:rsidR="009F242D" w:rsidRPr="00993E09" w:rsidRDefault="009F242D" w:rsidP="67CD1C59">
            <w:pPr>
              <w:rPr>
                <w:rFonts w:ascii="Arial" w:eastAsia="Arial" w:hAnsi="Arial" w:cs="Arial"/>
                <w:b/>
                <w:bCs/>
                <w:color w:val="FFFFFF" w:themeColor="background1"/>
              </w:rPr>
            </w:pPr>
          </w:p>
        </w:tc>
        <w:tc>
          <w:tcPr>
            <w:tcW w:w="5872" w:type="dxa"/>
            <w:vMerge/>
          </w:tcPr>
          <w:p w14:paraId="0FBF5F13" w14:textId="77777777" w:rsidR="009F242D" w:rsidRPr="00993E09" w:rsidRDefault="009F242D" w:rsidP="009F242D">
            <w:pPr>
              <w:rPr>
                <w:rFonts w:ascii="Arial" w:hAnsi="Arial" w:cs="Arial"/>
                <w:b/>
              </w:rPr>
            </w:pPr>
          </w:p>
        </w:tc>
      </w:tr>
      <w:tr w:rsidR="005B6C4B" w:rsidRPr="00993E09" w14:paraId="52A14B73" w14:textId="77777777" w:rsidTr="67CD1C59">
        <w:trPr>
          <w:trHeight w:val="333"/>
        </w:trPr>
        <w:tc>
          <w:tcPr>
            <w:tcW w:w="1457" w:type="dxa"/>
            <w:shd w:val="clear" w:color="auto" w:fill="FFC000" w:themeFill="accent4"/>
          </w:tcPr>
          <w:p w14:paraId="458BEB63" w14:textId="77777777" w:rsidR="005B6C4B" w:rsidRPr="00060B1E" w:rsidRDefault="005B6C4B" w:rsidP="67CD1C59">
            <w:pPr>
              <w:rPr>
                <w:rFonts w:ascii="Arial" w:eastAsia="Arial" w:hAnsi="Arial" w:cs="Arial"/>
                <w:b/>
                <w:bCs/>
                <w:color w:val="FFFFFF" w:themeColor="background1"/>
              </w:rPr>
            </w:pPr>
          </w:p>
        </w:tc>
        <w:tc>
          <w:tcPr>
            <w:tcW w:w="3685" w:type="dxa"/>
            <w:tcBorders>
              <w:right w:val="single" w:sz="4" w:space="0" w:color="auto"/>
            </w:tcBorders>
          </w:tcPr>
          <w:p w14:paraId="23D1FF39" w14:textId="77777777" w:rsidR="005B6C4B" w:rsidRDefault="005B6C4B" w:rsidP="67CD1C59">
            <w:pPr>
              <w:rPr>
                <w:rFonts w:ascii="Arial" w:eastAsia="Arial" w:hAnsi="Arial" w:cs="Arial"/>
              </w:rPr>
            </w:pPr>
          </w:p>
        </w:tc>
        <w:tc>
          <w:tcPr>
            <w:tcW w:w="240" w:type="dxa"/>
            <w:tcBorders>
              <w:top w:val="nil"/>
              <w:left w:val="single" w:sz="4" w:space="0" w:color="auto"/>
              <w:bottom w:val="nil"/>
              <w:right w:val="single" w:sz="4" w:space="0" w:color="auto"/>
            </w:tcBorders>
          </w:tcPr>
          <w:p w14:paraId="4A38E168" w14:textId="77777777" w:rsidR="005B6C4B" w:rsidRPr="00993E09" w:rsidRDefault="005B6C4B" w:rsidP="67CD1C59">
            <w:pPr>
              <w:rPr>
                <w:rFonts w:ascii="Arial" w:eastAsia="Arial" w:hAnsi="Arial" w:cs="Arial"/>
                <w:b/>
                <w:bCs/>
                <w:color w:val="FFFFFF" w:themeColor="background1"/>
              </w:rPr>
            </w:pPr>
          </w:p>
        </w:tc>
        <w:tc>
          <w:tcPr>
            <w:tcW w:w="5872" w:type="dxa"/>
          </w:tcPr>
          <w:p w14:paraId="032C395D" w14:textId="77777777" w:rsidR="005B6C4B" w:rsidRPr="00993E09" w:rsidRDefault="005B6C4B" w:rsidP="67CD1C59">
            <w:pPr>
              <w:rPr>
                <w:rFonts w:ascii="Arial" w:eastAsia="Arial" w:hAnsi="Arial" w:cs="Arial"/>
                <w:b/>
                <w:bCs/>
              </w:rPr>
            </w:pPr>
          </w:p>
        </w:tc>
      </w:tr>
    </w:tbl>
    <w:p w14:paraId="45D2BF2D" w14:textId="77777777" w:rsidR="00CC32B0" w:rsidRPr="00993E09" w:rsidRDefault="00CC32B0" w:rsidP="67CD1C59">
      <w:pPr>
        <w:rPr>
          <w:rFonts w:ascii="Arial" w:eastAsia="Arial" w:hAnsi="Arial" w:cs="Arial"/>
        </w:rPr>
      </w:pPr>
    </w:p>
    <w:p w14:paraId="29D6C318" w14:textId="0BCA8449" w:rsidR="00B24A54" w:rsidRPr="00993E09" w:rsidRDefault="00376257" w:rsidP="67CD1C59">
      <w:pPr>
        <w:rPr>
          <w:rFonts w:ascii="Arial" w:eastAsia="Arial" w:hAnsi="Arial" w:cs="Arial"/>
        </w:rPr>
      </w:pPr>
      <w:r w:rsidRPr="67CD1C59">
        <w:rPr>
          <w:rFonts w:ascii="Arial" w:eastAsia="Arial" w:hAnsi="Arial" w:cs="Arial"/>
          <w:noProof/>
          <w:lang w:val="en-IE" w:eastAsia="en-IE"/>
        </w:rPr>
        <w:t xml:space="preserve">  </w:t>
      </w:r>
    </w:p>
    <w:p w14:paraId="2F074537" w14:textId="77777777" w:rsidR="00083326" w:rsidRPr="00993E09" w:rsidRDefault="00083326" w:rsidP="67CD1C59">
      <w:pPr>
        <w:rPr>
          <w:rFonts w:ascii="Arial" w:eastAsia="Arial" w:hAnsi="Arial" w:cs="Arial"/>
        </w:rPr>
      </w:pPr>
    </w:p>
    <w:p w14:paraId="085C37A3" w14:textId="4C10E66E" w:rsidR="00B24A54" w:rsidRPr="00993E09" w:rsidRDefault="004C2A01" w:rsidP="67CD1C59">
      <w:pPr>
        <w:rPr>
          <w:rFonts w:ascii="Arial" w:eastAsia="Arial" w:hAnsi="Arial" w:cs="Arial"/>
        </w:rPr>
      </w:pPr>
      <w:r w:rsidRPr="00993E09">
        <w:rPr>
          <w:rFonts w:ascii="Arial" w:hAnsi="Arial" w:cs="Arial"/>
          <w:noProof/>
          <w:lang w:val="en-IE" w:eastAsia="en-IE"/>
        </w:rPr>
        <w:drawing>
          <wp:anchor distT="0" distB="0" distL="114300" distR="114300" simplePos="0" relativeHeight="251658240" behindDoc="0" locked="0" layoutInCell="1" allowOverlap="1" wp14:anchorId="6F92BCFD" wp14:editId="76924395">
            <wp:simplePos x="0" y="0"/>
            <wp:positionH relativeFrom="column">
              <wp:posOffset>7283487</wp:posOffset>
            </wp:positionH>
            <wp:positionV relativeFrom="paragraph">
              <wp:posOffset>167603</wp:posOffset>
            </wp:positionV>
            <wp:extent cx="1284942" cy="921952"/>
            <wp:effectExtent l="0" t="0" r="0" b="0"/>
            <wp:wrapNone/>
            <wp:docPr id="3" name="Picture 3" descr="Wexford PPN Purple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xford PPN Purple Logo FINAL"/>
                    <pic:cNvPicPr>
                      <a:picLocks noChangeAspect="1" noChangeArrowheads="1"/>
                    </pic:cNvPicPr>
                  </pic:nvPicPr>
                  <pic:blipFill>
                    <a:blip r:embed="rId11" cstate="print"/>
                    <a:srcRect/>
                    <a:stretch>
                      <a:fillRect/>
                    </a:stretch>
                  </pic:blipFill>
                  <pic:spPr bwMode="auto">
                    <a:xfrm>
                      <a:off x="0" y="0"/>
                      <a:ext cx="1302285" cy="9343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CF1A0B" w14:textId="6FE55593" w:rsidR="00B24A54" w:rsidRPr="00993E09" w:rsidRDefault="00B24A54" w:rsidP="67CD1C59">
      <w:pPr>
        <w:rPr>
          <w:rFonts w:ascii="Arial" w:eastAsia="Arial" w:hAnsi="Arial" w:cs="Arial"/>
        </w:rPr>
      </w:pPr>
    </w:p>
    <w:p w14:paraId="222F2999" w14:textId="77777777" w:rsidR="00B24A54" w:rsidRPr="00993E09" w:rsidRDefault="00B24A54" w:rsidP="67CD1C59">
      <w:pPr>
        <w:rPr>
          <w:rFonts w:ascii="Arial" w:eastAsia="Arial" w:hAnsi="Arial" w:cs="Arial"/>
        </w:rPr>
      </w:pPr>
    </w:p>
    <w:p w14:paraId="065B9F3D" w14:textId="77777777" w:rsidR="00B24A54" w:rsidRPr="00993E09" w:rsidRDefault="00B24A54" w:rsidP="67CD1C59">
      <w:pPr>
        <w:rPr>
          <w:rFonts w:ascii="Arial" w:eastAsia="Arial" w:hAnsi="Arial" w:cs="Arial"/>
        </w:rPr>
      </w:pPr>
    </w:p>
    <w:p w14:paraId="03F893AC" w14:textId="77777777" w:rsidR="00B24A54" w:rsidRPr="00993E09" w:rsidRDefault="00B24A54" w:rsidP="67CD1C59">
      <w:pPr>
        <w:rPr>
          <w:rFonts w:ascii="Arial" w:eastAsia="Arial" w:hAnsi="Arial" w:cs="Arial"/>
        </w:rPr>
      </w:pPr>
    </w:p>
    <w:p w14:paraId="7245DCE9" w14:textId="77777777" w:rsidR="00B24A54" w:rsidRPr="00993E09" w:rsidRDefault="00B24A54" w:rsidP="67CD1C59">
      <w:pPr>
        <w:rPr>
          <w:rFonts w:ascii="Arial" w:eastAsia="Arial" w:hAnsi="Arial" w:cs="Arial"/>
        </w:rPr>
      </w:pPr>
    </w:p>
    <w:p w14:paraId="7D38D605" w14:textId="77777777" w:rsidR="00B24A54" w:rsidRPr="00993E09" w:rsidRDefault="00B24A54" w:rsidP="67CD1C59">
      <w:pPr>
        <w:rPr>
          <w:rFonts w:ascii="Arial" w:eastAsia="Arial" w:hAnsi="Arial" w:cs="Arial"/>
        </w:rPr>
      </w:pPr>
    </w:p>
    <w:p w14:paraId="087775EE" w14:textId="77777777" w:rsidR="00B24A54" w:rsidRPr="00993E09" w:rsidRDefault="00B24A54" w:rsidP="67CD1C59">
      <w:pPr>
        <w:rPr>
          <w:rFonts w:ascii="Arial" w:eastAsia="Arial" w:hAnsi="Arial" w:cs="Arial"/>
        </w:rPr>
      </w:pPr>
    </w:p>
    <w:p w14:paraId="69F3E587" w14:textId="77777777" w:rsidR="00B24A54" w:rsidRPr="00993E09" w:rsidRDefault="00B24A54" w:rsidP="67CD1C59">
      <w:pPr>
        <w:rPr>
          <w:rFonts w:ascii="Arial" w:eastAsia="Arial" w:hAnsi="Arial" w:cs="Arial"/>
        </w:rPr>
      </w:pPr>
    </w:p>
    <w:tbl>
      <w:tblPr>
        <w:tblStyle w:val="TableGrid"/>
        <w:tblW w:w="15240" w:type="dxa"/>
        <w:tblLayout w:type="fixed"/>
        <w:tblLook w:val="04A0" w:firstRow="1" w:lastRow="0" w:firstColumn="1" w:lastColumn="0" w:noHBand="0" w:noVBand="1"/>
      </w:tblPr>
      <w:tblGrid>
        <w:gridCol w:w="1185"/>
        <w:gridCol w:w="2407"/>
        <w:gridCol w:w="9228"/>
        <w:gridCol w:w="2420"/>
      </w:tblGrid>
      <w:tr w:rsidR="00EB125A" w:rsidRPr="00993E09" w14:paraId="662098F5" w14:textId="77777777" w:rsidTr="67CD1C59">
        <w:trPr>
          <w:trHeight w:val="300"/>
        </w:trPr>
        <w:tc>
          <w:tcPr>
            <w:tcW w:w="1185" w:type="dxa"/>
            <w:shd w:val="clear" w:color="auto" w:fill="8EAADB" w:themeFill="accent1" w:themeFillTint="99"/>
          </w:tcPr>
          <w:p w14:paraId="4CB9637A" w14:textId="77777777" w:rsidR="00EB125A" w:rsidRPr="00993E09" w:rsidRDefault="731CA06D" w:rsidP="67CD1C59">
            <w:pPr>
              <w:jc w:val="center"/>
              <w:rPr>
                <w:rFonts w:ascii="Arial" w:eastAsia="Arial" w:hAnsi="Arial" w:cs="Arial"/>
                <w:b/>
                <w:bCs/>
              </w:rPr>
            </w:pPr>
            <w:r w:rsidRPr="67CD1C59">
              <w:rPr>
                <w:rFonts w:ascii="Arial" w:eastAsia="Arial" w:hAnsi="Arial" w:cs="Arial"/>
                <w:b/>
                <w:bCs/>
              </w:rPr>
              <w:t>Agenda Item</w:t>
            </w:r>
          </w:p>
        </w:tc>
        <w:tc>
          <w:tcPr>
            <w:tcW w:w="2407" w:type="dxa"/>
            <w:shd w:val="clear" w:color="auto" w:fill="8EAADB" w:themeFill="accent1" w:themeFillTint="99"/>
          </w:tcPr>
          <w:p w14:paraId="7F2A2DB0" w14:textId="77777777" w:rsidR="00EB125A" w:rsidRPr="00993E09" w:rsidRDefault="731CA06D" w:rsidP="67CD1C59">
            <w:pPr>
              <w:rPr>
                <w:rFonts w:ascii="Arial" w:eastAsia="Arial" w:hAnsi="Arial" w:cs="Arial"/>
                <w:b/>
                <w:bCs/>
              </w:rPr>
            </w:pPr>
            <w:r w:rsidRPr="67CD1C59">
              <w:rPr>
                <w:rFonts w:ascii="Arial" w:eastAsia="Arial" w:hAnsi="Arial" w:cs="Arial"/>
                <w:b/>
                <w:bCs/>
              </w:rPr>
              <w:t>Notes</w:t>
            </w:r>
          </w:p>
        </w:tc>
        <w:tc>
          <w:tcPr>
            <w:tcW w:w="9228" w:type="dxa"/>
            <w:shd w:val="clear" w:color="auto" w:fill="8EAADB" w:themeFill="accent1" w:themeFillTint="99"/>
          </w:tcPr>
          <w:p w14:paraId="1027A822" w14:textId="77777777" w:rsidR="00EB125A" w:rsidRPr="00993E09" w:rsidRDefault="731CA06D" w:rsidP="67CD1C59">
            <w:pPr>
              <w:rPr>
                <w:rFonts w:ascii="Arial" w:eastAsia="Arial" w:hAnsi="Arial" w:cs="Arial"/>
                <w:b/>
                <w:bCs/>
              </w:rPr>
            </w:pPr>
            <w:r w:rsidRPr="67CD1C59">
              <w:rPr>
                <w:rFonts w:ascii="Arial" w:eastAsia="Arial" w:hAnsi="Arial" w:cs="Arial"/>
                <w:b/>
                <w:bCs/>
              </w:rPr>
              <w:t>Outcome / Decisions Made</w:t>
            </w:r>
          </w:p>
        </w:tc>
        <w:tc>
          <w:tcPr>
            <w:tcW w:w="2420" w:type="dxa"/>
            <w:shd w:val="clear" w:color="auto" w:fill="8EAADB" w:themeFill="accent1" w:themeFillTint="99"/>
          </w:tcPr>
          <w:p w14:paraId="5C69E91B" w14:textId="6F08CE3C" w:rsidR="00EB125A" w:rsidRPr="00993E09" w:rsidRDefault="731CA06D" w:rsidP="67CD1C59">
            <w:pPr>
              <w:rPr>
                <w:rFonts w:ascii="Arial" w:eastAsia="Arial" w:hAnsi="Arial" w:cs="Arial"/>
                <w:b/>
                <w:bCs/>
              </w:rPr>
            </w:pPr>
            <w:r w:rsidRPr="67CD1C59">
              <w:rPr>
                <w:rFonts w:ascii="Arial" w:eastAsia="Arial" w:hAnsi="Arial" w:cs="Arial"/>
                <w:b/>
                <w:bCs/>
              </w:rPr>
              <w:t>Actions Required – By whom and when</w:t>
            </w:r>
            <w:r w:rsidR="4AD86FAF" w:rsidRPr="67CD1C59">
              <w:rPr>
                <w:rFonts w:ascii="Arial" w:eastAsia="Arial" w:hAnsi="Arial" w:cs="Arial"/>
                <w:b/>
                <w:bCs/>
              </w:rPr>
              <w:t xml:space="preserve">                         </w:t>
            </w:r>
          </w:p>
        </w:tc>
      </w:tr>
      <w:tr w:rsidR="00EB125A" w:rsidRPr="00993E09" w14:paraId="6D87C7C4" w14:textId="77777777" w:rsidTr="67CD1C59">
        <w:trPr>
          <w:trHeight w:val="300"/>
        </w:trPr>
        <w:tc>
          <w:tcPr>
            <w:tcW w:w="1185" w:type="dxa"/>
          </w:tcPr>
          <w:p w14:paraId="0B98DB47" w14:textId="1DF4E9FC" w:rsidR="00EB125A" w:rsidRPr="00993E09" w:rsidRDefault="4AD86FAF" w:rsidP="67CD1C59">
            <w:pPr>
              <w:pStyle w:val="ListParagraph"/>
              <w:ind w:left="0" w:right="1328"/>
              <w:rPr>
                <w:rFonts w:ascii="Arial" w:eastAsia="Arial" w:hAnsi="Arial" w:cs="Arial"/>
              </w:rPr>
            </w:pPr>
            <w:r w:rsidRPr="67CD1C59">
              <w:rPr>
                <w:rFonts w:ascii="Arial" w:eastAsia="Arial" w:hAnsi="Arial" w:cs="Arial"/>
              </w:rPr>
              <w:t>1</w:t>
            </w:r>
          </w:p>
        </w:tc>
        <w:tc>
          <w:tcPr>
            <w:tcW w:w="2407" w:type="dxa"/>
          </w:tcPr>
          <w:p w14:paraId="0220F855" w14:textId="77777777" w:rsidR="00EB125A" w:rsidRPr="00993E09" w:rsidRDefault="731CA06D" w:rsidP="67CD1C59">
            <w:pPr>
              <w:rPr>
                <w:rFonts w:ascii="Arial" w:eastAsia="Arial" w:hAnsi="Arial" w:cs="Arial"/>
              </w:rPr>
            </w:pPr>
            <w:r w:rsidRPr="67CD1C59">
              <w:rPr>
                <w:rFonts w:ascii="Arial" w:eastAsia="Arial" w:hAnsi="Arial" w:cs="Arial"/>
              </w:rPr>
              <w:t>Welcome and apologies.</w:t>
            </w:r>
          </w:p>
        </w:tc>
        <w:tc>
          <w:tcPr>
            <w:tcW w:w="9228" w:type="dxa"/>
          </w:tcPr>
          <w:p w14:paraId="366E3AD2" w14:textId="74E2F26F" w:rsidR="00481099" w:rsidRPr="00993E09" w:rsidRDefault="00AD4ECC" w:rsidP="67CD1C59">
            <w:pPr>
              <w:rPr>
                <w:rFonts w:ascii="Arial" w:eastAsia="Arial" w:hAnsi="Arial" w:cs="Arial"/>
              </w:rPr>
            </w:pPr>
            <w:r w:rsidRPr="67CD1C59">
              <w:rPr>
                <w:rFonts w:ascii="Arial" w:eastAsia="Arial" w:hAnsi="Arial" w:cs="Arial"/>
              </w:rPr>
              <w:t xml:space="preserve">Davie Rea thanked everyone for attending and asked that the meeting proceed with the timed Agenda </w:t>
            </w:r>
            <w:proofErr w:type="gramStart"/>
            <w:r w:rsidR="6B169D64" w:rsidRPr="67CD1C59">
              <w:rPr>
                <w:rFonts w:ascii="Arial" w:eastAsia="Arial" w:hAnsi="Arial" w:cs="Arial"/>
              </w:rPr>
              <w:t>if at all possible</w:t>
            </w:r>
            <w:proofErr w:type="gramEnd"/>
            <w:r w:rsidR="6B169D64" w:rsidRPr="67CD1C59">
              <w:rPr>
                <w:rFonts w:ascii="Arial" w:eastAsia="Arial" w:hAnsi="Arial" w:cs="Arial"/>
              </w:rPr>
              <w:t xml:space="preserve">.  He also asked that the members read the </w:t>
            </w:r>
            <w:r w:rsidR="1FD97176" w:rsidRPr="67CD1C59">
              <w:rPr>
                <w:rFonts w:ascii="Arial" w:eastAsia="Arial" w:hAnsi="Arial" w:cs="Arial"/>
              </w:rPr>
              <w:t>minutes,</w:t>
            </w:r>
            <w:r w:rsidR="6B169D64" w:rsidRPr="67CD1C59">
              <w:rPr>
                <w:rFonts w:ascii="Arial" w:eastAsia="Arial" w:hAnsi="Arial" w:cs="Arial"/>
              </w:rPr>
              <w:t xml:space="preserve"> and any information circulated prior to meeting</w:t>
            </w:r>
            <w:r w:rsidR="2AEAB1DD" w:rsidRPr="67CD1C59">
              <w:rPr>
                <w:rFonts w:ascii="Arial" w:eastAsia="Arial" w:hAnsi="Arial" w:cs="Arial"/>
              </w:rPr>
              <w:t>s</w:t>
            </w:r>
            <w:r w:rsidR="6B169D64" w:rsidRPr="67CD1C59">
              <w:rPr>
                <w:rFonts w:ascii="Arial" w:eastAsia="Arial" w:hAnsi="Arial" w:cs="Arial"/>
              </w:rPr>
              <w:t xml:space="preserve"> for a more efficient use of time.</w:t>
            </w:r>
            <w:r w:rsidRPr="67CD1C59">
              <w:rPr>
                <w:rFonts w:ascii="Arial" w:eastAsia="Arial" w:hAnsi="Arial" w:cs="Arial"/>
              </w:rPr>
              <w:t xml:space="preserve"> </w:t>
            </w:r>
          </w:p>
        </w:tc>
        <w:tc>
          <w:tcPr>
            <w:tcW w:w="2420" w:type="dxa"/>
          </w:tcPr>
          <w:p w14:paraId="3DD34841" w14:textId="0904B45A" w:rsidR="00EB125A" w:rsidRPr="00993E09" w:rsidRDefault="00EB125A" w:rsidP="67CD1C59">
            <w:pPr>
              <w:rPr>
                <w:rFonts w:ascii="Arial" w:eastAsia="Arial" w:hAnsi="Arial" w:cs="Arial"/>
              </w:rPr>
            </w:pPr>
          </w:p>
        </w:tc>
      </w:tr>
      <w:tr w:rsidR="00EB125A" w:rsidRPr="00993E09" w14:paraId="0261FC20" w14:textId="77777777" w:rsidTr="67CD1C59">
        <w:trPr>
          <w:trHeight w:val="300"/>
        </w:trPr>
        <w:tc>
          <w:tcPr>
            <w:tcW w:w="1185" w:type="dxa"/>
          </w:tcPr>
          <w:p w14:paraId="0D07A876" w14:textId="77777777" w:rsidR="00EB125A" w:rsidRPr="00E56690" w:rsidRDefault="731CA06D" w:rsidP="67CD1C59">
            <w:pPr>
              <w:rPr>
                <w:rFonts w:ascii="Arial" w:eastAsia="Arial" w:hAnsi="Arial" w:cs="Arial"/>
              </w:rPr>
            </w:pPr>
            <w:r w:rsidRPr="67CD1C59">
              <w:rPr>
                <w:rFonts w:ascii="Arial" w:eastAsia="Arial" w:hAnsi="Arial" w:cs="Arial"/>
              </w:rPr>
              <w:t>2.</w:t>
            </w:r>
          </w:p>
        </w:tc>
        <w:tc>
          <w:tcPr>
            <w:tcW w:w="2407" w:type="dxa"/>
          </w:tcPr>
          <w:p w14:paraId="76B3A904" w14:textId="148796A6" w:rsidR="00EB125A" w:rsidRDefault="731CA06D" w:rsidP="67CD1C59">
            <w:pPr>
              <w:rPr>
                <w:rFonts w:ascii="Arial" w:eastAsia="Arial" w:hAnsi="Arial" w:cs="Arial"/>
              </w:rPr>
            </w:pPr>
            <w:r w:rsidRPr="67CD1C59">
              <w:rPr>
                <w:rFonts w:ascii="Arial" w:eastAsia="Arial" w:hAnsi="Arial" w:cs="Arial"/>
              </w:rPr>
              <w:t xml:space="preserve">Agreement of Minutes </w:t>
            </w:r>
          </w:p>
          <w:p w14:paraId="405A0CCD" w14:textId="77777777" w:rsidR="00DB54BE" w:rsidRDefault="00DB54BE" w:rsidP="67CD1C59">
            <w:pPr>
              <w:rPr>
                <w:rFonts w:ascii="Arial" w:eastAsia="Arial" w:hAnsi="Arial" w:cs="Arial"/>
              </w:rPr>
            </w:pPr>
          </w:p>
          <w:p w14:paraId="79D66CE3" w14:textId="2C9405D0" w:rsidR="00DC40CF" w:rsidRPr="00993E09" w:rsidRDefault="00DC40CF" w:rsidP="67CD1C59">
            <w:pPr>
              <w:rPr>
                <w:rFonts w:ascii="Arial" w:eastAsia="Arial" w:hAnsi="Arial" w:cs="Arial"/>
              </w:rPr>
            </w:pPr>
          </w:p>
        </w:tc>
        <w:tc>
          <w:tcPr>
            <w:tcW w:w="9228" w:type="dxa"/>
          </w:tcPr>
          <w:p w14:paraId="53D03EBF" w14:textId="3103FD37" w:rsidR="00F53723" w:rsidRDefault="38CFE6E2" w:rsidP="67CD1C59">
            <w:pPr>
              <w:rPr>
                <w:rFonts w:ascii="Arial" w:eastAsia="Arial" w:hAnsi="Arial" w:cs="Arial"/>
              </w:rPr>
            </w:pPr>
            <w:r w:rsidRPr="67CD1C59">
              <w:rPr>
                <w:rFonts w:ascii="Arial" w:eastAsia="Arial" w:hAnsi="Arial" w:cs="Arial"/>
              </w:rPr>
              <w:t xml:space="preserve">Minutes for </w:t>
            </w:r>
            <w:r w:rsidR="3BD8C0B3" w:rsidRPr="67CD1C59">
              <w:rPr>
                <w:rFonts w:ascii="Arial" w:eastAsia="Arial" w:hAnsi="Arial" w:cs="Arial"/>
              </w:rPr>
              <w:t>September meeting approved.</w:t>
            </w:r>
          </w:p>
          <w:p w14:paraId="3D8E79E9" w14:textId="2AF8488F" w:rsidR="008813C9" w:rsidRDefault="6D1C2AEE" w:rsidP="67CD1C59">
            <w:pPr>
              <w:rPr>
                <w:rFonts w:ascii="Arial" w:eastAsia="Arial" w:hAnsi="Arial" w:cs="Arial"/>
              </w:rPr>
            </w:pPr>
            <w:r w:rsidRPr="67CD1C59">
              <w:rPr>
                <w:rFonts w:ascii="Arial" w:eastAsia="Arial" w:hAnsi="Arial" w:cs="Arial"/>
              </w:rPr>
              <w:t xml:space="preserve">Proposed:  </w:t>
            </w:r>
            <w:r w:rsidR="6B169D64" w:rsidRPr="67CD1C59">
              <w:rPr>
                <w:rFonts w:ascii="Arial" w:eastAsia="Arial" w:hAnsi="Arial" w:cs="Arial"/>
              </w:rPr>
              <w:t>Bernard</w:t>
            </w:r>
            <w:r w:rsidR="25B7828B" w:rsidRPr="67CD1C59">
              <w:rPr>
                <w:rFonts w:ascii="Arial" w:eastAsia="Arial" w:hAnsi="Arial" w:cs="Arial"/>
              </w:rPr>
              <w:t xml:space="preserve"> </w:t>
            </w:r>
          </w:p>
          <w:p w14:paraId="00B31441" w14:textId="56E1ABDE" w:rsidR="00DB6319" w:rsidRPr="00D36109" w:rsidRDefault="25B7828B" w:rsidP="67CD1C59">
            <w:pPr>
              <w:rPr>
                <w:rFonts w:ascii="Arial" w:eastAsia="Arial" w:hAnsi="Arial" w:cs="Arial"/>
              </w:rPr>
            </w:pPr>
            <w:r w:rsidRPr="67CD1C59">
              <w:rPr>
                <w:rFonts w:ascii="Arial" w:eastAsia="Arial" w:hAnsi="Arial" w:cs="Arial"/>
              </w:rPr>
              <w:t>Seconded</w:t>
            </w:r>
            <w:r w:rsidR="332486C5" w:rsidRPr="67CD1C59">
              <w:rPr>
                <w:rFonts w:ascii="Arial" w:eastAsia="Arial" w:hAnsi="Arial" w:cs="Arial"/>
              </w:rPr>
              <w:t xml:space="preserve">: </w:t>
            </w:r>
            <w:r w:rsidR="6B169D64" w:rsidRPr="67CD1C59">
              <w:rPr>
                <w:rFonts w:ascii="Arial" w:eastAsia="Arial" w:hAnsi="Arial" w:cs="Arial"/>
              </w:rPr>
              <w:t>Kevi</w:t>
            </w:r>
            <w:r w:rsidR="01B17FFE" w:rsidRPr="67CD1C59">
              <w:rPr>
                <w:rFonts w:ascii="Arial" w:eastAsia="Arial" w:hAnsi="Arial" w:cs="Arial"/>
              </w:rPr>
              <w:t>n</w:t>
            </w:r>
          </w:p>
        </w:tc>
        <w:tc>
          <w:tcPr>
            <w:tcW w:w="2420" w:type="dxa"/>
          </w:tcPr>
          <w:p w14:paraId="75872316" w14:textId="77777777" w:rsidR="00EB125A" w:rsidRDefault="00EB125A" w:rsidP="67CD1C59">
            <w:pPr>
              <w:rPr>
                <w:rFonts w:ascii="Arial" w:eastAsia="Arial" w:hAnsi="Arial" w:cs="Arial"/>
              </w:rPr>
            </w:pPr>
          </w:p>
          <w:p w14:paraId="5C59F6E8" w14:textId="77777777" w:rsidR="00EB125A" w:rsidRPr="00CE325F" w:rsidRDefault="00EB125A" w:rsidP="67CD1C59">
            <w:pPr>
              <w:rPr>
                <w:rFonts w:ascii="Arial" w:eastAsia="Arial" w:hAnsi="Arial" w:cs="Arial"/>
              </w:rPr>
            </w:pPr>
          </w:p>
        </w:tc>
      </w:tr>
      <w:tr w:rsidR="00EB125A" w:rsidRPr="00993E09" w14:paraId="505B3BC3" w14:textId="77777777" w:rsidTr="67CD1C59">
        <w:trPr>
          <w:trHeight w:val="300"/>
        </w:trPr>
        <w:tc>
          <w:tcPr>
            <w:tcW w:w="1185" w:type="dxa"/>
          </w:tcPr>
          <w:p w14:paraId="041202F0" w14:textId="77777777" w:rsidR="00EB125A" w:rsidRPr="00CE325F" w:rsidRDefault="731CA06D" w:rsidP="67CD1C59">
            <w:pPr>
              <w:rPr>
                <w:rFonts w:ascii="Arial" w:eastAsia="Arial" w:hAnsi="Arial" w:cs="Arial"/>
              </w:rPr>
            </w:pPr>
            <w:r w:rsidRPr="67CD1C59">
              <w:rPr>
                <w:rFonts w:ascii="Arial" w:eastAsia="Arial" w:hAnsi="Arial" w:cs="Arial"/>
              </w:rPr>
              <w:t>3.</w:t>
            </w:r>
          </w:p>
        </w:tc>
        <w:tc>
          <w:tcPr>
            <w:tcW w:w="2407" w:type="dxa"/>
          </w:tcPr>
          <w:p w14:paraId="42076437" w14:textId="3ED06765" w:rsidR="00EB125A" w:rsidRDefault="01B17FFE" w:rsidP="67CD1C59">
            <w:pPr>
              <w:rPr>
                <w:rFonts w:ascii="Arial" w:eastAsia="Arial" w:hAnsi="Arial" w:cs="Arial"/>
              </w:rPr>
            </w:pPr>
            <w:r w:rsidRPr="67CD1C59">
              <w:rPr>
                <w:rFonts w:ascii="Arial" w:eastAsia="Arial" w:hAnsi="Arial" w:cs="Arial"/>
              </w:rPr>
              <w:t>M</w:t>
            </w:r>
            <w:r w:rsidR="675C0164" w:rsidRPr="67CD1C59">
              <w:rPr>
                <w:rFonts w:ascii="Arial" w:eastAsia="Arial" w:hAnsi="Arial" w:cs="Arial"/>
              </w:rPr>
              <w:t>atters arising from the minutes</w:t>
            </w:r>
          </w:p>
        </w:tc>
        <w:tc>
          <w:tcPr>
            <w:tcW w:w="9228" w:type="dxa"/>
          </w:tcPr>
          <w:p w14:paraId="2039DE20" w14:textId="1B88F1F7" w:rsidR="00BC5C28" w:rsidRDefault="5C466A81" w:rsidP="67CD1C59">
            <w:pPr>
              <w:rPr>
                <w:rFonts w:ascii="Arial" w:eastAsia="Arial" w:hAnsi="Arial" w:cs="Arial"/>
                <w:lang w:val="en-GB"/>
              </w:rPr>
            </w:pPr>
            <w:r w:rsidRPr="67CD1C59">
              <w:rPr>
                <w:rFonts w:ascii="Arial" w:eastAsia="Arial" w:hAnsi="Arial" w:cs="Arial"/>
                <w:lang w:val="en-GB"/>
              </w:rPr>
              <w:t xml:space="preserve">It was asked that the structure of the minutes reflect the </w:t>
            </w:r>
            <w:r w:rsidR="01B17FFE" w:rsidRPr="67CD1C59">
              <w:rPr>
                <w:rFonts w:ascii="Arial" w:eastAsia="Arial" w:hAnsi="Arial" w:cs="Arial"/>
                <w:lang w:val="en-GB"/>
              </w:rPr>
              <w:t>agenda</w:t>
            </w:r>
            <w:r w:rsidRPr="67CD1C59">
              <w:rPr>
                <w:rFonts w:ascii="Arial" w:eastAsia="Arial" w:hAnsi="Arial" w:cs="Arial"/>
                <w:lang w:val="en-GB"/>
              </w:rPr>
              <w:t xml:space="preserve"> items.  It was noted that all the agenda items listed for the September meeting were not completed because the meeting ran out of time and were deferred to the October Agenda</w:t>
            </w:r>
            <w:r w:rsidR="475597BE" w:rsidRPr="67CD1C59">
              <w:rPr>
                <w:rFonts w:ascii="Arial" w:eastAsia="Arial" w:hAnsi="Arial" w:cs="Arial"/>
                <w:lang w:val="en-GB"/>
              </w:rPr>
              <w:t>.</w:t>
            </w:r>
          </w:p>
          <w:p w14:paraId="2A479CCC" w14:textId="40235E31" w:rsidR="00BC5C28" w:rsidRDefault="5C466A81" w:rsidP="67CD1C59">
            <w:pPr>
              <w:rPr>
                <w:rFonts w:ascii="Arial" w:eastAsia="Arial" w:hAnsi="Arial" w:cs="Arial"/>
                <w:lang w:val="en-GB"/>
              </w:rPr>
            </w:pPr>
            <w:r w:rsidRPr="67CD1C59">
              <w:rPr>
                <w:rFonts w:ascii="Arial" w:eastAsia="Arial" w:hAnsi="Arial" w:cs="Arial"/>
                <w:lang w:val="en-GB"/>
              </w:rPr>
              <w:t xml:space="preserve"> </w:t>
            </w:r>
            <w:r w:rsidR="01B17FFE" w:rsidRPr="67CD1C59">
              <w:rPr>
                <w:rFonts w:ascii="Arial" w:eastAsia="Arial" w:hAnsi="Arial" w:cs="Arial"/>
                <w:lang w:val="en-GB"/>
              </w:rPr>
              <w:t xml:space="preserve">  </w:t>
            </w:r>
          </w:p>
          <w:p w14:paraId="791710C7" w14:textId="00CDC926" w:rsidR="00154F23" w:rsidRPr="00BD6695" w:rsidRDefault="2D4B596E" w:rsidP="67CD1C59">
            <w:pPr>
              <w:rPr>
                <w:rFonts w:ascii="Arial" w:eastAsia="Arial" w:hAnsi="Arial" w:cs="Arial"/>
                <w:lang w:val="en-GB"/>
              </w:rPr>
            </w:pPr>
            <w:r w:rsidRPr="67CD1C59">
              <w:rPr>
                <w:rFonts w:ascii="Arial" w:eastAsia="Arial" w:hAnsi="Arial" w:cs="Arial"/>
                <w:lang w:val="en-GB"/>
              </w:rPr>
              <w:t xml:space="preserve">Update on </w:t>
            </w:r>
            <w:r w:rsidR="7C6FE363" w:rsidRPr="67CD1C59">
              <w:rPr>
                <w:rFonts w:ascii="Arial" w:eastAsia="Arial" w:hAnsi="Arial" w:cs="Arial"/>
                <w:lang w:val="en-GB"/>
              </w:rPr>
              <w:t xml:space="preserve">email account.  </w:t>
            </w:r>
            <w:r w:rsidR="55ACEA00" w:rsidRPr="67CD1C59">
              <w:rPr>
                <w:rFonts w:ascii="Arial" w:eastAsia="Arial" w:hAnsi="Arial" w:cs="Arial"/>
                <w:lang w:val="en-GB"/>
              </w:rPr>
              <w:t xml:space="preserve">Email </w:t>
            </w:r>
            <w:r w:rsidR="17CCF2E5" w:rsidRPr="67CD1C59">
              <w:rPr>
                <w:rFonts w:ascii="Arial" w:eastAsia="Arial" w:hAnsi="Arial" w:cs="Arial"/>
                <w:lang w:val="en-GB"/>
              </w:rPr>
              <w:t xml:space="preserve"> </w:t>
            </w:r>
            <w:hyperlink r:id="rId12">
              <w:r w:rsidR="17CCF2E5" w:rsidRPr="67CD1C59">
                <w:rPr>
                  <w:rStyle w:val="Hyperlink"/>
                  <w:rFonts w:ascii="Arial" w:eastAsia="Arial" w:hAnsi="Arial" w:cs="Arial"/>
                </w:rPr>
                <w:t>wexfordppn@wexfordcoco.ie</w:t>
              </w:r>
            </w:hyperlink>
            <w:r w:rsidR="17CCF2E5" w:rsidRPr="67CD1C59">
              <w:rPr>
                <w:rFonts w:ascii="Arial" w:eastAsia="Arial" w:hAnsi="Arial" w:cs="Arial"/>
                <w:lang w:val="en-GB"/>
              </w:rPr>
              <w:t xml:space="preserve"> </w:t>
            </w:r>
            <w:r w:rsidR="15279548" w:rsidRPr="67CD1C59">
              <w:rPr>
                <w:rFonts w:ascii="Arial" w:eastAsia="Arial" w:hAnsi="Arial" w:cs="Arial"/>
                <w:lang w:val="en-GB"/>
              </w:rPr>
              <w:t xml:space="preserve"> has now been set up by Wexford County Council.  N</w:t>
            </w:r>
            <w:r w:rsidR="09122B3C" w:rsidRPr="67CD1C59">
              <w:rPr>
                <w:rFonts w:ascii="Arial" w:eastAsia="Arial" w:hAnsi="Arial" w:cs="Arial"/>
                <w:lang w:val="en-GB"/>
              </w:rPr>
              <w:t>otification</w:t>
            </w:r>
            <w:r w:rsidR="17CCF2E5" w:rsidRPr="67CD1C59">
              <w:rPr>
                <w:rFonts w:ascii="Arial" w:eastAsia="Arial" w:hAnsi="Arial" w:cs="Arial"/>
                <w:lang w:val="en-GB"/>
              </w:rPr>
              <w:t xml:space="preserve"> of the change has been included in the </w:t>
            </w:r>
            <w:r w:rsidR="50355A65" w:rsidRPr="67CD1C59">
              <w:rPr>
                <w:rFonts w:ascii="Arial" w:eastAsia="Arial" w:hAnsi="Arial" w:cs="Arial"/>
                <w:lang w:val="en-GB"/>
              </w:rPr>
              <w:t>latest</w:t>
            </w:r>
            <w:r w:rsidR="17CCF2E5" w:rsidRPr="67CD1C59">
              <w:rPr>
                <w:rFonts w:ascii="Arial" w:eastAsia="Arial" w:hAnsi="Arial" w:cs="Arial"/>
                <w:lang w:val="en-GB"/>
              </w:rPr>
              <w:t xml:space="preserve"> bulletin sent to members</w:t>
            </w:r>
            <w:r w:rsidR="30E658EE" w:rsidRPr="67CD1C59">
              <w:rPr>
                <w:rFonts w:ascii="Arial" w:eastAsia="Arial" w:hAnsi="Arial" w:cs="Arial"/>
                <w:lang w:val="en-GB"/>
              </w:rPr>
              <w:t xml:space="preserve"> and email address has been updated on website. </w:t>
            </w:r>
          </w:p>
          <w:p w14:paraId="45B6B619" w14:textId="1AD9D07B" w:rsidR="0020569B" w:rsidRDefault="0020569B" w:rsidP="67CD1C59">
            <w:pPr>
              <w:rPr>
                <w:rFonts w:ascii="Arial" w:eastAsia="Arial" w:hAnsi="Arial" w:cs="Arial"/>
              </w:rPr>
            </w:pPr>
          </w:p>
        </w:tc>
        <w:tc>
          <w:tcPr>
            <w:tcW w:w="2420" w:type="dxa"/>
          </w:tcPr>
          <w:p w14:paraId="0D74AE9C" w14:textId="6FCEF92A" w:rsidR="0020569B" w:rsidRPr="00BD6695" w:rsidRDefault="01B17FFE" w:rsidP="67CD1C59">
            <w:pPr>
              <w:rPr>
                <w:rFonts w:ascii="Arial" w:eastAsia="Arial" w:hAnsi="Arial" w:cs="Arial"/>
              </w:rPr>
            </w:pPr>
            <w:r w:rsidRPr="67CD1C59">
              <w:rPr>
                <w:rFonts w:ascii="Arial" w:eastAsia="Arial" w:hAnsi="Arial" w:cs="Arial"/>
              </w:rPr>
              <w:lastRenderedPageBreak/>
              <w:t xml:space="preserve">Staff Liaison Committee and staff </w:t>
            </w:r>
            <w:r w:rsidR="347E987B" w:rsidRPr="67CD1C59">
              <w:rPr>
                <w:rFonts w:ascii="Arial" w:eastAsia="Arial" w:hAnsi="Arial" w:cs="Arial"/>
              </w:rPr>
              <w:t>will work together to prepare agenda etc prior t</w:t>
            </w:r>
            <w:r w:rsidR="3A0B6E60" w:rsidRPr="67CD1C59">
              <w:rPr>
                <w:rFonts w:ascii="Arial" w:eastAsia="Arial" w:hAnsi="Arial" w:cs="Arial"/>
              </w:rPr>
              <w:t>o meeti</w:t>
            </w:r>
            <w:r w:rsidR="514D813F" w:rsidRPr="67CD1C59">
              <w:rPr>
                <w:rFonts w:ascii="Arial" w:eastAsia="Arial" w:hAnsi="Arial" w:cs="Arial"/>
              </w:rPr>
              <w:t>n</w:t>
            </w:r>
            <w:r w:rsidR="3A0B6E60" w:rsidRPr="67CD1C59">
              <w:rPr>
                <w:rFonts w:ascii="Arial" w:eastAsia="Arial" w:hAnsi="Arial" w:cs="Arial"/>
              </w:rPr>
              <w:t xml:space="preserve">gs, </w:t>
            </w:r>
            <w:r w:rsidR="2ADB6355" w:rsidRPr="67CD1C59">
              <w:rPr>
                <w:rFonts w:ascii="Arial" w:eastAsia="Arial" w:hAnsi="Arial" w:cs="Arial"/>
              </w:rPr>
              <w:t>w</w:t>
            </w:r>
            <w:r w:rsidR="3A0B6E60" w:rsidRPr="67CD1C59">
              <w:rPr>
                <w:rFonts w:ascii="Arial" w:eastAsia="Arial" w:hAnsi="Arial" w:cs="Arial"/>
              </w:rPr>
              <w:t>hen</w:t>
            </w:r>
            <w:r w:rsidR="30CE2391" w:rsidRPr="67CD1C59">
              <w:rPr>
                <w:rFonts w:ascii="Arial" w:eastAsia="Arial" w:hAnsi="Arial" w:cs="Arial"/>
              </w:rPr>
              <w:t xml:space="preserve"> Staff Li</w:t>
            </w:r>
            <w:r w:rsidR="3A0B6E60" w:rsidRPr="67CD1C59">
              <w:rPr>
                <w:rFonts w:ascii="Arial" w:eastAsia="Arial" w:hAnsi="Arial" w:cs="Arial"/>
              </w:rPr>
              <w:t xml:space="preserve">aison </w:t>
            </w:r>
            <w:r w:rsidR="3A0B6E60" w:rsidRPr="67CD1C59">
              <w:rPr>
                <w:rFonts w:ascii="Arial" w:eastAsia="Arial" w:hAnsi="Arial" w:cs="Arial"/>
              </w:rPr>
              <w:lastRenderedPageBreak/>
              <w:t>Committee has been set up.</w:t>
            </w:r>
          </w:p>
        </w:tc>
      </w:tr>
      <w:tr w:rsidR="00EB125A" w:rsidRPr="00993E09" w14:paraId="3BA778AC" w14:textId="77777777" w:rsidTr="67CD1C59">
        <w:trPr>
          <w:trHeight w:val="300"/>
        </w:trPr>
        <w:tc>
          <w:tcPr>
            <w:tcW w:w="1185" w:type="dxa"/>
          </w:tcPr>
          <w:p w14:paraId="57107E4E" w14:textId="698C95AE" w:rsidR="003F623D" w:rsidRPr="00CE325F" w:rsidRDefault="003F623D" w:rsidP="67CD1C59">
            <w:pPr>
              <w:rPr>
                <w:rFonts w:ascii="Arial" w:eastAsia="Arial" w:hAnsi="Arial" w:cs="Arial"/>
              </w:rPr>
            </w:pPr>
            <w:r w:rsidRPr="67CD1C59">
              <w:rPr>
                <w:rFonts w:ascii="Arial" w:eastAsia="Arial" w:hAnsi="Arial" w:cs="Arial"/>
              </w:rPr>
              <w:lastRenderedPageBreak/>
              <w:t xml:space="preserve"> 4.</w:t>
            </w:r>
          </w:p>
        </w:tc>
        <w:tc>
          <w:tcPr>
            <w:tcW w:w="2407" w:type="dxa"/>
          </w:tcPr>
          <w:p w14:paraId="25F9376A" w14:textId="4F71C961" w:rsidR="005275A4" w:rsidRDefault="675C0164" w:rsidP="67CD1C59">
            <w:pPr>
              <w:rPr>
                <w:rFonts w:ascii="Arial" w:eastAsia="Arial" w:hAnsi="Arial" w:cs="Arial"/>
              </w:rPr>
            </w:pPr>
            <w:r w:rsidRPr="67CD1C59">
              <w:rPr>
                <w:rFonts w:ascii="Arial" w:eastAsia="Arial" w:hAnsi="Arial" w:cs="Arial"/>
              </w:rPr>
              <w:t>New Group Registrations</w:t>
            </w:r>
          </w:p>
        </w:tc>
        <w:tc>
          <w:tcPr>
            <w:tcW w:w="9228" w:type="dxa"/>
          </w:tcPr>
          <w:p w14:paraId="78316435" w14:textId="77777777" w:rsidR="000D0C4B" w:rsidRDefault="000D0C4B" w:rsidP="67CD1C59">
            <w:pPr>
              <w:rPr>
                <w:rFonts w:ascii="Arial" w:eastAsia="Arial" w:hAnsi="Arial" w:cs="Arial"/>
              </w:rPr>
            </w:pPr>
          </w:p>
          <w:tbl>
            <w:tblPr>
              <w:tblW w:w="8060" w:type="dxa"/>
              <w:tblLayout w:type="fixed"/>
              <w:tblLook w:val="04A0" w:firstRow="1" w:lastRow="0" w:firstColumn="1" w:lastColumn="0" w:noHBand="0" w:noVBand="1"/>
            </w:tblPr>
            <w:tblGrid>
              <w:gridCol w:w="3360"/>
              <w:gridCol w:w="2080"/>
              <w:gridCol w:w="2620"/>
            </w:tblGrid>
            <w:tr w:rsidR="000D0C4B" w14:paraId="225A079D" w14:textId="77777777" w:rsidTr="67CD1C59">
              <w:trPr>
                <w:trHeight w:val="345"/>
              </w:trPr>
              <w:tc>
                <w:tcPr>
                  <w:tcW w:w="33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3F3F3"/>
                  <w:noWrap/>
                  <w:vAlign w:val="center"/>
                  <w:hideMark/>
                </w:tcPr>
                <w:p w14:paraId="2FE2A506" w14:textId="77777777" w:rsidR="000D0C4B" w:rsidRDefault="73910480" w:rsidP="67CD1C59">
                  <w:pPr>
                    <w:rPr>
                      <w:rFonts w:ascii="Arial" w:eastAsia="Arial" w:hAnsi="Arial" w:cs="Arial"/>
                      <w:u w:val="single"/>
                    </w:rPr>
                  </w:pPr>
                  <w:hyperlink r:id="rId13">
                    <w:r w:rsidRPr="67CD1C59">
                      <w:rPr>
                        <w:rStyle w:val="Hyperlink"/>
                        <w:rFonts w:ascii="Arial" w:eastAsia="Arial" w:hAnsi="Arial" w:cs="Arial"/>
                        <w:color w:val="auto"/>
                      </w:rPr>
                      <w:t xml:space="preserve">St. </w:t>
                    </w:r>
                    <w:proofErr w:type="spellStart"/>
                    <w:r w:rsidRPr="67CD1C59">
                      <w:rPr>
                        <w:rStyle w:val="Hyperlink"/>
                        <w:rFonts w:ascii="Arial" w:eastAsia="Arial" w:hAnsi="Arial" w:cs="Arial"/>
                        <w:color w:val="auto"/>
                      </w:rPr>
                      <w:t>Cormacs</w:t>
                    </w:r>
                    <w:proofErr w:type="spellEnd"/>
                    <w:r w:rsidRPr="67CD1C59">
                      <w:rPr>
                        <w:rStyle w:val="Hyperlink"/>
                        <w:rFonts w:ascii="Arial" w:eastAsia="Arial" w:hAnsi="Arial" w:cs="Arial"/>
                        <w:color w:val="auto"/>
                      </w:rPr>
                      <w:t xml:space="preserve"> AFC</w:t>
                    </w:r>
                  </w:hyperlink>
                </w:p>
              </w:tc>
              <w:tc>
                <w:tcPr>
                  <w:tcW w:w="2080" w:type="dxa"/>
                  <w:tcBorders>
                    <w:top w:val="single" w:sz="4" w:space="0" w:color="auto"/>
                    <w:left w:val="single" w:sz="12" w:space="0" w:color="000000" w:themeColor="text1"/>
                    <w:bottom w:val="single" w:sz="4" w:space="0" w:color="auto"/>
                    <w:right w:val="single" w:sz="4" w:space="0" w:color="auto"/>
                  </w:tcBorders>
                  <w:shd w:val="clear" w:color="auto" w:fill="F3F3F3"/>
                  <w:noWrap/>
                  <w:vAlign w:val="center"/>
                  <w:hideMark/>
                </w:tcPr>
                <w:p w14:paraId="24E1ADB9" w14:textId="77777777" w:rsidR="000D0C4B" w:rsidRDefault="73910480" w:rsidP="67CD1C59">
                  <w:pPr>
                    <w:rPr>
                      <w:rFonts w:ascii="Arial" w:eastAsia="Arial" w:hAnsi="Arial" w:cs="Arial"/>
                    </w:rPr>
                  </w:pPr>
                  <w:r w:rsidRPr="67CD1C59">
                    <w:rPr>
                      <w:rFonts w:ascii="Arial" w:eastAsia="Arial" w:hAnsi="Arial" w:cs="Arial"/>
                    </w:rPr>
                    <w:t>Community</w:t>
                  </w:r>
                </w:p>
              </w:tc>
              <w:tc>
                <w:tcPr>
                  <w:tcW w:w="2620" w:type="dxa"/>
                  <w:tcBorders>
                    <w:top w:val="single" w:sz="4" w:space="0" w:color="auto"/>
                    <w:left w:val="nil"/>
                    <w:bottom w:val="single" w:sz="4" w:space="0" w:color="auto"/>
                    <w:right w:val="single" w:sz="4" w:space="0" w:color="auto"/>
                  </w:tcBorders>
                  <w:shd w:val="clear" w:color="auto" w:fill="F3F3F3"/>
                  <w:noWrap/>
                  <w:vAlign w:val="center"/>
                  <w:hideMark/>
                </w:tcPr>
                <w:p w14:paraId="00D2642F" w14:textId="77777777" w:rsidR="000D0C4B" w:rsidRDefault="73910480" w:rsidP="67CD1C59">
                  <w:pPr>
                    <w:rPr>
                      <w:rFonts w:ascii="Arial" w:eastAsia="Arial" w:hAnsi="Arial" w:cs="Arial"/>
                    </w:rPr>
                  </w:pPr>
                  <w:r w:rsidRPr="67CD1C59">
                    <w:rPr>
                      <w:rFonts w:ascii="Arial" w:eastAsia="Arial" w:hAnsi="Arial" w:cs="Arial"/>
                    </w:rPr>
                    <w:t>Gorey-</w:t>
                  </w:r>
                  <w:proofErr w:type="spellStart"/>
                  <w:r w:rsidRPr="67CD1C59">
                    <w:rPr>
                      <w:rFonts w:ascii="Arial" w:eastAsia="Arial" w:hAnsi="Arial" w:cs="Arial"/>
                    </w:rPr>
                    <w:t>Kilmuckridge</w:t>
                  </w:r>
                  <w:proofErr w:type="spellEnd"/>
                </w:p>
              </w:tc>
            </w:tr>
            <w:tr w:rsidR="000D0C4B" w14:paraId="4E8E522A" w14:textId="77777777" w:rsidTr="67CD1C59">
              <w:trPr>
                <w:trHeight w:val="300"/>
              </w:trPr>
              <w:tc>
                <w:tcPr>
                  <w:tcW w:w="33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center"/>
                  <w:hideMark/>
                </w:tcPr>
                <w:p w14:paraId="0249DE0D" w14:textId="77777777" w:rsidR="000D0C4B" w:rsidRDefault="73910480" w:rsidP="67CD1C59">
                  <w:pPr>
                    <w:rPr>
                      <w:rFonts w:ascii="Arial" w:eastAsia="Arial" w:hAnsi="Arial" w:cs="Arial"/>
                      <w:u w:val="single"/>
                    </w:rPr>
                  </w:pPr>
                  <w:hyperlink r:id="rId14">
                    <w:r w:rsidRPr="67CD1C59">
                      <w:rPr>
                        <w:rStyle w:val="Hyperlink"/>
                        <w:rFonts w:ascii="Arial" w:eastAsia="Arial" w:hAnsi="Arial" w:cs="Arial"/>
                        <w:color w:val="auto"/>
                      </w:rPr>
                      <w:t>Gorey Youth Theatre</w:t>
                    </w:r>
                  </w:hyperlink>
                </w:p>
              </w:tc>
              <w:tc>
                <w:tcPr>
                  <w:tcW w:w="2080" w:type="dxa"/>
                  <w:tcBorders>
                    <w:top w:val="nil"/>
                    <w:left w:val="single" w:sz="12" w:space="0" w:color="000000" w:themeColor="text1"/>
                    <w:bottom w:val="single" w:sz="4" w:space="0" w:color="auto"/>
                    <w:right w:val="single" w:sz="4" w:space="0" w:color="auto"/>
                  </w:tcBorders>
                  <w:shd w:val="clear" w:color="auto" w:fill="FFFFFF" w:themeFill="background1"/>
                  <w:noWrap/>
                  <w:vAlign w:val="center"/>
                  <w:hideMark/>
                </w:tcPr>
                <w:p w14:paraId="66D83F02" w14:textId="77777777" w:rsidR="000D0C4B" w:rsidRDefault="73910480" w:rsidP="67CD1C59">
                  <w:pPr>
                    <w:rPr>
                      <w:rFonts w:ascii="Arial" w:eastAsia="Arial" w:hAnsi="Arial" w:cs="Arial"/>
                    </w:rPr>
                  </w:pPr>
                  <w:r w:rsidRPr="67CD1C59">
                    <w:rPr>
                      <w:rFonts w:ascii="Arial" w:eastAsia="Arial" w:hAnsi="Arial" w:cs="Arial"/>
                    </w:rPr>
                    <w:t>Community</w:t>
                  </w:r>
                </w:p>
              </w:tc>
              <w:tc>
                <w:tcPr>
                  <w:tcW w:w="2620" w:type="dxa"/>
                  <w:tcBorders>
                    <w:top w:val="nil"/>
                    <w:left w:val="nil"/>
                    <w:bottom w:val="single" w:sz="4" w:space="0" w:color="auto"/>
                    <w:right w:val="single" w:sz="4" w:space="0" w:color="auto"/>
                  </w:tcBorders>
                  <w:shd w:val="clear" w:color="auto" w:fill="FFFFFF" w:themeFill="background1"/>
                  <w:noWrap/>
                  <w:vAlign w:val="center"/>
                  <w:hideMark/>
                </w:tcPr>
                <w:p w14:paraId="10F628F7" w14:textId="77777777" w:rsidR="000D0C4B" w:rsidRDefault="73910480" w:rsidP="67CD1C59">
                  <w:pPr>
                    <w:rPr>
                      <w:rFonts w:ascii="Arial" w:eastAsia="Arial" w:hAnsi="Arial" w:cs="Arial"/>
                    </w:rPr>
                  </w:pPr>
                  <w:r w:rsidRPr="67CD1C59">
                    <w:rPr>
                      <w:rFonts w:ascii="Arial" w:eastAsia="Arial" w:hAnsi="Arial" w:cs="Arial"/>
                    </w:rPr>
                    <w:t>Gorey-</w:t>
                  </w:r>
                  <w:proofErr w:type="spellStart"/>
                  <w:r w:rsidRPr="67CD1C59">
                    <w:rPr>
                      <w:rFonts w:ascii="Arial" w:eastAsia="Arial" w:hAnsi="Arial" w:cs="Arial"/>
                    </w:rPr>
                    <w:t>Kilmuckridge</w:t>
                  </w:r>
                  <w:proofErr w:type="spellEnd"/>
                </w:p>
              </w:tc>
            </w:tr>
            <w:tr w:rsidR="000D0C4B" w14:paraId="058D8468" w14:textId="77777777" w:rsidTr="67CD1C59">
              <w:trPr>
                <w:trHeight w:val="300"/>
              </w:trPr>
              <w:tc>
                <w:tcPr>
                  <w:tcW w:w="33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center"/>
                  <w:hideMark/>
                </w:tcPr>
                <w:p w14:paraId="354FF4D3" w14:textId="77777777" w:rsidR="000D0C4B" w:rsidRDefault="73910480" w:rsidP="67CD1C59">
                  <w:pPr>
                    <w:rPr>
                      <w:rFonts w:ascii="Arial" w:eastAsia="Arial" w:hAnsi="Arial" w:cs="Arial"/>
                      <w:u w:val="single"/>
                    </w:rPr>
                  </w:pPr>
                  <w:hyperlink r:id="rId15">
                    <w:r w:rsidRPr="67CD1C59">
                      <w:rPr>
                        <w:rStyle w:val="Hyperlink"/>
                        <w:rFonts w:ascii="Arial" w:eastAsia="Arial" w:hAnsi="Arial" w:cs="Arial"/>
                        <w:color w:val="auto"/>
                      </w:rPr>
                      <w:t>Enfants Francophones de Wexford</w:t>
                    </w:r>
                  </w:hyperlink>
                </w:p>
              </w:tc>
              <w:tc>
                <w:tcPr>
                  <w:tcW w:w="2080" w:type="dxa"/>
                  <w:tcBorders>
                    <w:top w:val="nil"/>
                    <w:left w:val="single" w:sz="12" w:space="0" w:color="000000" w:themeColor="text1"/>
                    <w:bottom w:val="single" w:sz="4" w:space="0" w:color="auto"/>
                    <w:right w:val="single" w:sz="4" w:space="0" w:color="auto"/>
                  </w:tcBorders>
                  <w:shd w:val="clear" w:color="auto" w:fill="FFFFFF" w:themeFill="background1"/>
                  <w:noWrap/>
                  <w:vAlign w:val="center"/>
                  <w:hideMark/>
                </w:tcPr>
                <w:p w14:paraId="577022EF" w14:textId="77777777" w:rsidR="000D0C4B" w:rsidRDefault="73910480" w:rsidP="67CD1C59">
                  <w:pPr>
                    <w:rPr>
                      <w:rFonts w:ascii="Arial" w:eastAsia="Arial" w:hAnsi="Arial" w:cs="Arial"/>
                    </w:rPr>
                  </w:pPr>
                  <w:r w:rsidRPr="67CD1C59">
                    <w:rPr>
                      <w:rFonts w:ascii="Arial" w:eastAsia="Arial" w:hAnsi="Arial" w:cs="Arial"/>
                    </w:rPr>
                    <w:t>Community</w:t>
                  </w:r>
                </w:p>
              </w:tc>
              <w:tc>
                <w:tcPr>
                  <w:tcW w:w="2620" w:type="dxa"/>
                  <w:tcBorders>
                    <w:top w:val="nil"/>
                    <w:left w:val="nil"/>
                    <w:bottom w:val="single" w:sz="4" w:space="0" w:color="auto"/>
                    <w:right w:val="single" w:sz="4" w:space="0" w:color="auto"/>
                  </w:tcBorders>
                  <w:shd w:val="clear" w:color="auto" w:fill="FFFFFF" w:themeFill="background1"/>
                  <w:noWrap/>
                  <w:vAlign w:val="center"/>
                  <w:hideMark/>
                </w:tcPr>
                <w:p w14:paraId="03F91454" w14:textId="77777777" w:rsidR="000D0C4B" w:rsidRDefault="73910480" w:rsidP="67CD1C59">
                  <w:pPr>
                    <w:rPr>
                      <w:rFonts w:ascii="Arial" w:eastAsia="Arial" w:hAnsi="Arial" w:cs="Arial"/>
                    </w:rPr>
                  </w:pPr>
                  <w:r w:rsidRPr="67CD1C59">
                    <w:rPr>
                      <w:rFonts w:ascii="Arial" w:eastAsia="Arial" w:hAnsi="Arial" w:cs="Arial"/>
                    </w:rPr>
                    <w:t>Wexford</w:t>
                  </w:r>
                </w:p>
              </w:tc>
            </w:tr>
            <w:tr w:rsidR="000D0C4B" w14:paraId="43317D21" w14:textId="77777777" w:rsidTr="67CD1C59">
              <w:trPr>
                <w:trHeight w:val="300"/>
              </w:trPr>
              <w:tc>
                <w:tcPr>
                  <w:tcW w:w="33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center"/>
                  <w:hideMark/>
                </w:tcPr>
                <w:p w14:paraId="771A9D4C" w14:textId="77777777" w:rsidR="000D0C4B" w:rsidRDefault="73910480" w:rsidP="67CD1C59">
                  <w:pPr>
                    <w:rPr>
                      <w:rFonts w:ascii="Arial" w:eastAsia="Arial" w:hAnsi="Arial" w:cs="Arial"/>
                      <w:u w:val="single"/>
                    </w:rPr>
                  </w:pPr>
                  <w:hyperlink r:id="rId16">
                    <w:r w:rsidRPr="67CD1C59">
                      <w:rPr>
                        <w:rStyle w:val="Hyperlink"/>
                        <w:rFonts w:ascii="Arial" w:eastAsia="Arial" w:hAnsi="Arial" w:cs="Arial"/>
                        <w:color w:val="auto"/>
                      </w:rPr>
                      <w:t>Kilmore United</w:t>
                    </w:r>
                  </w:hyperlink>
                </w:p>
              </w:tc>
              <w:tc>
                <w:tcPr>
                  <w:tcW w:w="2080" w:type="dxa"/>
                  <w:tcBorders>
                    <w:top w:val="nil"/>
                    <w:left w:val="single" w:sz="12" w:space="0" w:color="000000" w:themeColor="text1"/>
                    <w:bottom w:val="single" w:sz="4" w:space="0" w:color="auto"/>
                    <w:right w:val="single" w:sz="4" w:space="0" w:color="auto"/>
                  </w:tcBorders>
                  <w:shd w:val="clear" w:color="auto" w:fill="FFFFFF" w:themeFill="background1"/>
                  <w:noWrap/>
                  <w:vAlign w:val="center"/>
                  <w:hideMark/>
                </w:tcPr>
                <w:p w14:paraId="5311579B" w14:textId="77777777" w:rsidR="000D0C4B" w:rsidRDefault="73910480" w:rsidP="67CD1C59">
                  <w:pPr>
                    <w:rPr>
                      <w:rFonts w:ascii="Arial" w:eastAsia="Arial" w:hAnsi="Arial" w:cs="Arial"/>
                    </w:rPr>
                  </w:pPr>
                  <w:r w:rsidRPr="67CD1C59">
                    <w:rPr>
                      <w:rFonts w:ascii="Arial" w:eastAsia="Arial" w:hAnsi="Arial" w:cs="Arial"/>
                    </w:rPr>
                    <w:t>Community</w:t>
                  </w:r>
                </w:p>
              </w:tc>
              <w:tc>
                <w:tcPr>
                  <w:tcW w:w="2620" w:type="dxa"/>
                  <w:tcBorders>
                    <w:top w:val="nil"/>
                    <w:left w:val="nil"/>
                    <w:bottom w:val="single" w:sz="4" w:space="0" w:color="auto"/>
                    <w:right w:val="single" w:sz="4" w:space="0" w:color="auto"/>
                  </w:tcBorders>
                  <w:shd w:val="clear" w:color="auto" w:fill="FFFFFF" w:themeFill="background1"/>
                  <w:noWrap/>
                  <w:vAlign w:val="center"/>
                  <w:hideMark/>
                </w:tcPr>
                <w:p w14:paraId="5B5ABDD5" w14:textId="77777777" w:rsidR="000D0C4B" w:rsidRDefault="73910480" w:rsidP="67CD1C59">
                  <w:pPr>
                    <w:rPr>
                      <w:rFonts w:ascii="Arial" w:eastAsia="Arial" w:hAnsi="Arial" w:cs="Arial"/>
                    </w:rPr>
                  </w:pPr>
                  <w:r w:rsidRPr="67CD1C59">
                    <w:rPr>
                      <w:rFonts w:ascii="Arial" w:eastAsia="Arial" w:hAnsi="Arial" w:cs="Arial"/>
                    </w:rPr>
                    <w:t>Rosslare</w:t>
                  </w:r>
                </w:p>
              </w:tc>
            </w:tr>
          </w:tbl>
          <w:p w14:paraId="2F1EB8BE" w14:textId="5C8DE00A" w:rsidR="004A7CE0" w:rsidRDefault="004A7CE0" w:rsidP="67CD1C59">
            <w:pPr>
              <w:rPr>
                <w:rFonts w:ascii="Arial" w:eastAsia="Arial" w:hAnsi="Arial" w:cs="Arial"/>
              </w:rPr>
            </w:pPr>
          </w:p>
          <w:p w14:paraId="35366CAC" w14:textId="6CF675E0" w:rsidR="004A7CE0" w:rsidRDefault="220D007D" w:rsidP="67CD1C59">
            <w:pPr>
              <w:rPr>
                <w:rFonts w:ascii="Arial" w:eastAsia="Arial" w:hAnsi="Arial" w:cs="Arial"/>
              </w:rPr>
            </w:pPr>
            <w:r w:rsidRPr="67CD1C59">
              <w:rPr>
                <w:rFonts w:ascii="Arial" w:eastAsia="Arial" w:hAnsi="Arial" w:cs="Arial"/>
              </w:rPr>
              <w:t>Approved for membership.</w:t>
            </w:r>
          </w:p>
          <w:p w14:paraId="21FDF86B" w14:textId="29E49AC8" w:rsidR="004A7CE0" w:rsidRDefault="004A7CE0" w:rsidP="67CD1C59">
            <w:pPr>
              <w:rPr>
                <w:rFonts w:ascii="Arial" w:eastAsia="Arial" w:hAnsi="Arial" w:cs="Arial"/>
              </w:rPr>
            </w:pPr>
          </w:p>
        </w:tc>
        <w:tc>
          <w:tcPr>
            <w:tcW w:w="2420" w:type="dxa"/>
          </w:tcPr>
          <w:p w14:paraId="55FDF882" w14:textId="77777777" w:rsidR="00EB125A" w:rsidRDefault="00EB125A" w:rsidP="67CD1C59">
            <w:pPr>
              <w:rPr>
                <w:rFonts w:ascii="Arial" w:eastAsia="Arial" w:hAnsi="Arial" w:cs="Arial"/>
              </w:rPr>
            </w:pPr>
          </w:p>
          <w:p w14:paraId="4EFC2F18" w14:textId="7FA74D00" w:rsidR="00BC5C28" w:rsidRDefault="01B17FFE" w:rsidP="67CD1C59">
            <w:pPr>
              <w:rPr>
                <w:rFonts w:ascii="Arial" w:eastAsia="Arial" w:hAnsi="Arial" w:cs="Arial"/>
              </w:rPr>
            </w:pPr>
            <w:r w:rsidRPr="67CD1C59">
              <w:rPr>
                <w:rFonts w:ascii="Arial" w:eastAsia="Arial" w:hAnsi="Arial" w:cs="Arial"/>
              </w:rPr>
              <w:t xml:space="preserve">The four groups listed to be converted </w:t>
            </w:r>
            <w:r w:rsidR="3E6FC60B" w:rsidRPr="67CD1C59">
              <w:rPr>
                <w:rFonts w:ascii="Arial" w:eastAsia="Arial" w:hAnsi="Arial" w:cs="Arial"/>
              </w:rPr>
              <w:t xml:space="preserve">to members </w:t>
            </w:r>
            <w:r w:rsidRPr="67CD1C59">
              <w:rPr>
                <w:rFonts w:ascii="Arial" w:eastAsia="Arial" w:hAnsi="Arial" w:cs="Arial"/>
              </w:rPr>
              <w:t>on Salesforce</w:t>
            </w:r>
            <w:r w:rsidR="7F3D1298" w:rsidRPr="67CD1C59">
              <w:rPr>
                <w:rFonts w:ascii="Arial" w:eastAsia="Arial" w:hAnsi="Arial" w:cs="Arial"/>
              </w:rPr>
              <w:t>.</w:t>
            </w:r>
          </w:p>
        </w:tc>
      </w:tr>
      <w:tr w:rsidR="00EB125A" w:rsidRPr="00993E09" w14:paraId="4B38ED90" w14:textId="77777777" w:rsidTr="67CD1C59">
        <w:trPr>
          <w:trHeight w:val="300"/>
        </w:trPr>
        <w:tc>
          <w:tcPr>
            <w:tcW w:w="1185" w:type="dxa"/>
          </w:tcPr>
          <w:p w14:paraId="748FE918" w14:textId="1C5D1D97" w:rsidR="00EB125A" w:rsidRPr="00786A33" w:rsidRDefault="346C1AAE" w:rsidP="67CD1C59">
            <w:pPr>
              <w:rPr>
                <w:rFonts w:ascii="Arial" w:eastAsia="Arial" w:hAnsi="Arial" w:cs="Arial"/>
              </w:rPr>
            </w:pPr>
            <w:r w:rsidRPr="67CD1C59">
              <w:rPr>
                <w:rFonts w:ascii="Arial" w:eastAsia="Arial" w:hAnsi="Arial" w:cs="Arial"/>
              </w:rPr>
              <w:t>5.</w:t>
            </w:r>
          </w:p>
        </w:tc>
        <w:tc>
          <w:tcPr>
            <w:tcW w:w="2407" w:type="dxa"/>
          </w:tcPr>
          <w:p w14:paraId="4FEE4557" w14:textId="0EF9DF39" w:rsidR="00EB125A" w:rsidRPr="00993E09" w:rsidRDefault="2D4B596E" w:rsidP="67CD1C59">
            <w:pPr>
              <w:rPr>
                <w:rFonts w:ascii="Arial" w:eastAsia="Arial" w:hAnsi="Arial" w:cs="Arial"/>
              </w:rPr>
            </w:pPr>
            <w:r w:rsidRPr="67CD1C59">
              <w:rPr>
                <w:rFonts w:ascii="Arial" w:eastAsia="Arial" w:hAnsi="Arial" w:cs="Arial"/>
              </w:rPr>
              <w:t>Vacancies</w:t>
            </w:r>
          </w:p>
        </w:tc>
        <w:tc>
          <w:tcPr>
            <w:tcW w:w="9228" w:type="dxa"/>
          </w:tcPr>
          <w:p w14:paraId="6774EB30" w14:textId="27549885" w:rsidR="000E7E23" w:rsidRPr="00993E09" w:rsidRDefault="3C536B74" w:rsidP="67CD1C59">
            <w:pPr>
              <w:rPr>
                <w:rFonts w:ascii="Arial" w:eastAsia="Arial" w:hAnsi="Arial" w:cs="Arial"/>
              </w:rPr>
            </w:pPr>
            <w:r w:rsidRPr="67CD1C59">
              <w:rPr>
                <w:rFonts w:ascii="Arial" w:eastAsia="Arial" w:hAnsi="Arial" w:cs="Arial"/>
              </w:rPr>
              <w:t>Applications for SPC’s</w:t>
            </w:r>
          </w:p>
          <w:p w14:paraId="119A199B" w14:textId="05C1F2FC" w:rsidR="000E7E23" w:rsidRPr="00993E09" w:rsidRDefault="3C536B74" w:rsidP="67CD1C59">
            <w:pPr>
              <w:rPr>
                <w:rFonts w:ascii="Arial" w:eastAsia="Arial" w:hAnsi="Arial" w:cs="Arial"/>
              </w:rPr>
            </w:pPr>
            <w:r w:rsidRPr="67CD1C59">
              <w:rPr>
                <w:rFonts w:ascii="Arial" w:eastAsia="Arial" w:hAnsi="Arial" w:cs="Arial"/>
              </w:rPr>
              <w:t xml:space="preserve">2 </w:t>
            </w:r>
            <w:r w:rsidR="4F39D334" w:rsidRPr="67CD1C59">
              <w:rPr>
                <w:rFonts w:ascii="Arial" w:eastAsia="Arial" w:hAnsi="Arial" w:cs="Arial"/>
              </w:rPr>
              <w:t>No. a</w:t>
            </w:r>
            <w:r w:rsidRPr="67CD1C59">
              <w:rPr>
                <w:rFonts w:ascii="Arial" w:eastAsia="Arial" w:hAnsi="Arial" w:cs="Arial"/>
              </w:rPr>
              <w:t xml:space="preserve">pplications were received for SPC </w:t>
            </w:r>
            <w:proofErr w:type="gramStart"/>
            <w:r w:rsidRPr="67CD1C59">
              <w:rPr>
                <w:rFonts w:ascii="Arial" w:eastAsia="Arial" w:hAnsi="Arial" w:cs="Arial"/>
              </w:rPr>
              <w:t>1</w:t>
            </w:r>
            <w:proofErr w:type="gramEnd"/>
            <w:r w:rsidRPr="67CD1C59">
              <w:rPr>
                <w:rFonts w:ascii="Arial" w:eastAsia="Arial" w:hAnsi="Arial" w:cs="Arial"/>
              </w:rPr>
              <w:t xml:space="preserve"> but </w:t>
            </w:r>
            <w:r w:rsidR="7F7E3ACE" w:rsidRPr="67CD1C59">
              <w:rPr>
                <w:rFonts w:ascii="Arial" w:eastAsia="Arial" w:hAnsi="Arial" w:cs="Arial"/>
              </w:rPr>
              <w:t>one</w:t>
            </w:r>
            <w:r w:rsidRPr="67CD1C59">
              <w:rPr>
                <w:rFonts w:ascii="Arial" w:eastAsia="Arial" w:hAnsi="Arial" w:cs="Arial"/>
              </w:rPr>
              <w:t xml:space="preserve"> applicant has subsequently withdrawn</w:t>
            </w:r>
            <w:r w:rsidR="095FDF24" w:rsidRPr="67CD1C59">
              <w:rPr>
                <w:rFonts w:ascii="Arial" w:eastAsia="Arial" w:hAnsi="Arial" w:cs="Arial"/>
              </w:rPr>
              <w:t xml:space="preserve"> application.</w:t>
            </w:r>
            <w:r w:rsidRPr="67CD1C59">
              <w:rPr>
                <w:rFonts w:ascii="Arial" w:eastAsia="Arial" w:hAnsi="Arial" w:cs="Arial"/>
              </w:rPr>
              <w:t xml:space="preserve">  As election not now needed remaining candidate to be nominated </w:t>
            </w:r>
            <w:r w:rsidR="49B6A81B" w:rsidRPr="67CD1C59">
              <w:rPr>
                <w:rFonts w:ascii="Arial" w:eastAsia="Arial" w:hAnsi="Arial" w:cs="Arial"/>
              </w:rPr>
              <w:t>to Wexford County Council for approval at next Council meeting.</w:t>
            </w:r>
          </w:p>
          <w:p w14:paraId="3DE957C4" w14:textId="600F79FA" w:rsidR="000E7E23" w:rsidRPr="00993E09" w:rsidRDefault="000E7E23" w:rsidP="67CD1C59">
            <w:pPr>
              <w:rPr>
                <w:rFonts w:ascii="Arial" w:eastAsia="Arial" w:hAnsi="Arial" w:cs="Arial"/>
              </w:rPr>
            </w:pPr>
          </w:p>
          <w:p w14:paraId="1B386795" w14:textId="1624DD82" w:rsidR="000E7E23" w:rsidRPr="00993E09" w:rsidRDefault="3625ED27" w:rsidP="67CD1C59">
            <w:pPr>
              <w:rPr>
                <w:rFonts w:ascii="Arial" w:eastAsia="Arial" w:hAnsi="Arial" w:cs="Arial"/>
              </w:rPr>
            </w:pPr>
            <w:r w:rsidRPr="67CD1C59">
              <w:rPr>
                <w:rFonts w:ascii="Arial" w:eastAsia="Arial" w:hAnsi="Arial" w:cs="Arial"/>
              </w:rPr>
              <w:t>SPC 1 - Economic Development &amp; Enterprise</w:t>
            </w:r>
          </w:p>
          <w:p w14:paraId="66C8E5D5" w14:textId="755E1281" w:rsidR="000E7E23" w:rsidRPr="00993E09" w:rsidRDefault="3625ED27" w:rsidP="67CD1C59">
            <w:pPr>
              <w:rPr>
                <w:rFonts w:ascii="Arial" w:eastAsia="Arial" w:hAnsi="Arial" w:cs="Arial"/>
              </w:rPr>
            </w:pPr>
            <w:r w:rsidRPr="67CD1C59">
              <w:rPr>
                <w:rFonts w:ascii="Arial" w:eastAsia="Arial" w:hAnsi="Arial" w:cs="Arial"/>
              </w:rPr>
              <w:t>Nomination from Phoenix Rising Group Enniscorthy - Jaime Williams</w:t>
            </w:r>
          </w:p>
          <w:p w14:paraId="0391E653" w14:textId="16DBE423" w:rsidR="000E7E23" w:rsidRPr="00993E09" w:rsidRDefault="3625ED27" w:rsidP="67CD1C59">
            <w:pPr>
              <w:rPr>
                <w:rFonts w:ascii="Arial" w:eastAsia="Arial" w:hAnsi="Arial" w:cs="Arial"/>
              </w:rPr>
            </w:pPr>
            <w:r w:rsidRPr="67CD1C59">
              <w:rPr>
                <w:rFonts w:ascii="Arial" w:eastAsia="Arial" w:hAnsi="Arial" w:cs="Arial"/>
              </w:rPr>
              <w:t xml:space="preserve">Social Inclusion Representative.  </w:t>
            </w:r>
          </w:p>
          <w:p w14:paraId="42F38319" w14:textId="6111EB9D" w:rsidR="000E7E23" w:rsidRPr="00993E09" w:rsidRDefault="000E7E23" w:rsidP="67CD1C59">
            <w:pPr>
              <w:rPr>
                <w:rFonts w:ascii="Arial" w:eastAsia="Arial" w:hAnsi="Arial" w:cs="Arial"/>
              </w:rPr>
            </w:pPr>
          </w:p>
          <w:p w14:paraId="7DFB28D0" w14:textId="5098945E" w:rsidR="000E7E23" w:rsidRPr="00993E09" w:rsidRDefault="3625ED27" w:rsidP="67CD1C59">
            <w:pPr>
              <w:rPr>
                <w:rFonts w:ascii="Arial" w:eastAsia="Arial" w:hAnsi="Arial" w:cs="Arial"/>
              </w:rPr>
            </w:pPr>
            <w:r w:rsidRPr="67CD1C59">
              <w:rPr>
                <w:rFonts w:ascii="Arial" w:eastAsia="Arial" w:hAnsi="Arial" w:cs="Arial"/>
              </w:rPr>
              <w:t>SPC 6 - Planning &amp; Building Control</w:t>
            </w:r>
          </w:p>
          <w:p w14:paraId="1B7BA772" w14:textId="1A6FC36E" w:rsidR="000E7E23" w:rsidRPr="00993E09" w:rsidRDefault="3625ED27" w:rsidP="67CD1C59">
            <w:pPr>
              <w:rPr>
                <w:rFonts w:ascii="Arial" w:eastAsia="Arial" w:hAnsi="Arial" w:cs="Arial"/>
              </w:rPr>
            </w:pPr>
            <w:r w:rsidRPr="67CD1C59">
              <w:rPr>
                <w:rFonts w:ascii="Arial" w:eastAsia="Arial" w:hAnsi="Arial" w:cs="Arial"/>
              </w:rPr>
              <w:t>Nomination from Wexford Town Sustainable Energy Community - Patrick Rochford</w:t>
            </w:r>
          </w:p>
          <w:p w14:paraId="555BBEEB" w14:textId="0508F73D" w:rsidR="000E7E23" w:rsidRPr="00993E09" w:rsidRDefault="3625ED27" w:rsidP="67CD1C59">
            <w:pPr>
              <w:rPr>
                <w:rFonts w:ascii="Arial" w:eastAsia="Arial" w:hAnsi="Arial" w:cs="Arial"/>
              </w:rPr>
            </w:pPr>
            <w:r w:rsidRPr="67CD1C59">
              <w:rPr>
                <w:rFonts w:ascii="Arial" w:eastAsia="Arial" w:hAnsi="Arial" w:cs="Arial"/>
              </w:rPr>
              <w:t xml:space="preserve">Environmental Representative </w:t>
            </w:r>
          </w:p>
          <w:p w14:paraId="54132FA6" w14:textId="527BD375" w:rsidR="000E7E23" w:rsidRPr="00993E09" w:rsidRDefault="000E7E23" w:rsidP="67CD1C59">
            <w:pPr>
              <w:rPr>
                <w:rFonts w:ascii="Arial" w:eastAsia="Arial" w:hAnsi="Arial" w:cs="Arial"/>
              </w:rPr>
            </w:pPr>
          </w:p>
          <w:p w14:paraId="00A0D27F" w14:textId="7F15FB87" w:rsidR="000E7E23" w:rsidRPr="00993E09" w:rsidRDefault="3625ED27" w:rsidP="67CD1C59">
            <w:pPr>
              <w:rPr>
                <w:rFonts w:ascii="Arial" w:eastAsia="Arial" w:hAnsi="Arial" w:cs="Arial"/>
              </w:rPr>
            </w:pPr>
            <w:r w:rsidRPr="67CD1C59">
              <w:rPr>
                <w:rFonts w:ascii="Arial" w:eastAsia="Arial" w:hAnsi="Arial" w:cs="Arial"/>
              </w:rPr>
              <w:t>Both nominations will be sent forward to Wexford County Council for approval</w:t>
            </w:r>
            <w:r w:rsidR="6986E337" w:rsidRPr="67CD1C59">
              <w:rPr>
                <w:rFonts w:ascii="Arial" w:eastAsia="Arial" w:hAnsi="Arial" w:cs="Arial"/>
              </w:rPr>
              <w:t xml:space="preserve"> at next Council meeting.</w:t>
            </w:r>
          </w:p>
          <w:p w14:paraId="11AC0446" w14:textId="139FD8EA" w:rsidR="000E7E23" w:rsidRPr="00993E09" w:rsidRDefault="000E7E23" w:rsidP="67CD1C59">
            <w:pPr>
              <w:rPr>
                <w:rFonts w:ascii="Arial" w:eastAsia="Arial" w:hAnsi="Arial" w:cs="Arial"/>
              </w:rPr>
            </w:pPr>
          </w:p>
          <w:p w14:paraId="33C84E80" w14:textId="56A04C43" w:rsidR="000E7E23" w:rsidRPr="00993E09" w:rsidRDefault="3625ED27" w:rsidP="67CD1C59">
            <w:pPr>
              <w:rPr>
                <w:rFonts w:ascii="Arial" w:eastAsia="Arial" w:hAnsi="Arial" w:cs="Arial"/>
              </w:rPr>
            </w:pPr>
            <w:r w:rsidRPr="67CD1C59">
              <w:rPr>
                <w:rFonts w:ascii="Arial" w:eastAsia="Arial" w:hAnsi="Arial" w:cs="Arial"/>
              </w:rPr>
              <w:t>SPC Vacancies - 9 of the 18 rep places have filled to date.</w:t>
            </w:r>
          </w:p>
          <w:p w14:paraId="68712AB3" w14:textId="7E005531" w:rsidR="000E7E23" w:rsidRPr="00993E09" w:rsidRDefault="000E7E23" w:rsidP="67CD1C59">
            <w:pPr>
              <w:rPr>
                <w:rFonts w:ascii="Arial" w:eastAsia="Arial" w:hAnsi="Arial" w:cs="Arial"/>
              </w:rPr>
            </w:pPr>
          </w:p>
          <w:p w14:paraId="231DFEFD" w14:textId="6B4F277F" w:rsidR="000E7E23" w:rsidRPr="00993E09" w:rsidRDefault="3625ED27" w:rsidP="67CD1C59">
            <w:pPr>
              <w:rPr>
                <w:rFonts w:ascii="Arial" w:eastAsia="Arial" w:hAnsi="Arial" w:cs="Arial"/>
              </w:rPr>
            </w:pPr>
            <w:r w:rsidRPr="67CD1C59">
              <w:rPr>
                <w:rFonts w:ascii="Arial" w:eastAsia="Arial" w:hAnsi="Arial" w:cs="Arial"/>
              </w:rPr>
              <w:t>Secretariat – 3 vacancies</w:t>
            </w:r>
          </w:p>
          <w:p w14:paraId="3EF87BF9" w14:textId="4791BA69" w:rsidR="000E7E23" w:rsidRPr="00993E09" w:rsidRDefault="3625ED27" w:rsidP="67CD1C59">
            <w:pPr>
              <w:rPr>
                <w:rFonts w:ascii="Arial" w:eastAsia="Arial" w:hAnsi="Arial" w:cs="Arial"/>
              </w:rPr>
            </w:pPr>
            <w:r w:rsidRPr="67CD1C59">
              <w:rPr>
                <w:rFonts w:ascii="Arial" w:eastAsia="Arial" w:hAnsi="Arial" w:cs="Arial"/>
              </w:rPr>
              <w:t xml:space="preserve">1 No. Community &amp; Voluntary Representative </w:t>
            </w:r>
          </w:p>
          <w:p w14:paraId="053F812C" w14:textId="3A0DE98B" w:rsidR="000E7E23" w:rsidRPr="00993E09" w:rsidRDefault="3625ED27" w:rsidP="67CD1C59">
            <w:pPr>
              <w:rPr>
                <w:rFonts w:ascii="Arial" w:eastAsia="Arial" w:hAnsi="Arial" w:cs="Arial"/>
              </w:rPr>
            </w:pPr>
            <w:r w:rsidRPr="67CD1C59">
              <w:rPr>
                <w:rFonts w:ascii="Arial" w:eastAsia="Arial" w:hAnsi="Arial" w:cs="Arial"/>
              </w:rPr>
              <w:t>1 No. Environmental Representative</w:t>
            </w:r>
          </w:p>
          <w:p w14:paraId="5EF39F32" w14:textId="356DBE9D" w:rsidR="000E7E23" w:rsidRPr="00993E09" w:rsidRDefault="3625ED27" w:rsidP="67CD1C59">
            <w:pPr>
              <w:rPr>
                <w:rFonts w:ascii="Arial" w:eastAsia="Arial" w:hAnsi="Arial" w:cs="Arial"/>
              </w:rPr>
            </w:pPr>
            <w:r w:rsidRPr="67CD1C59">
              <w:rPr>
                <w:rFonts w:ascii="Arial" w:eastAsia="Arial" w:hAnsi="Arial" w:cs="Arial"/>
              </w:rPr>
              <w:t>1 No.  Wexford Municipal District Representative</w:t>
            </w:r>
          </w:p>
          <w:p w14:paraId="513B3D37" w14:textId="533CAE56" w:rsidR="000E7E23" w:rsidRPr="00993E09" w:rsidRDefault="000E7E23" w:rsidP="67CD1C59">
            <w:pPr>
              <w:rPr>
                <w:rFonts w:ascii="Arial" w:eastAsia="Arial" w:hAnsi="Arial" w:cs="Arial"/>
              </w:rPr>
            </w:pPr>
          </w:p>
          <w:p w14:paraId="299DCE47" w14:textId="2142552E" w:rsidR="000E7E23" w:rsidRPr="00993E09" w:rsidRDefault="3625ED27" w:rsidP="67CD1C59">
            <w:pPr>
              <w:rPr>
                <w:rFonts w:ascii="Arial" w:eastAsia="Arial" w:hAnsi="Arial" w:cs="Arial"/>
              </w:rPr>
            </w:pPr>
            <w:r w:rsidRPr="67CD1C59">
              <w:rPr>
                <w:rFonts w:ascii="Arial" w:eastAsia="Arial" w:hAnsi="Arial" w:cs="Arial"/>
              </w:rPr>
              <w:lastRenderedPageBreak/>
              <w:t>Vacant positions to be advertised.</w:t>
            </w:r>
          </w:p>
        </w:tc>
        <w:tc>
          <w:tcPr>
            <w:tcW w:w="2420" w:type="dxa"/>
          </w:tcPr>
          <w:p w14:paraId="1BCA3CF0" w14:textId="4FACD02B" w:rsidR="00BC5C28" w:rsidRDefault="01B17FFE" w:rsidP="67CD1C59">
            <w:pPr>
              <w:rPr>
                <w:rFonts w:ascii="Arial" w:eastAsia="Arial" w:hAnsi="Arial" w:cs="Arial"/>
              </w:rPr>
            </w:pPr>
            <w:r w:rsidRPr="67CD1C59">
              <w:rPr>
                <w:rFonts w:ascii="Arial" w:eastAsia="Arial" w:hAnsi="Arial" w:cs="Arial"/>
              </w:rPr>
              <w:lastRenderedPageBreak/>
              <w:t xml:space="preserve">All vacancies will be advertised in the local papers, </w:t>
            </w:r>
            <w:r w:rsidR="1A9B3494" w:rsidRPr="67CD1C59">
              <w:rPr>
                <w:rFonts w:ascii="Arial" w:eastAsia="Arial" w:hAnsi="Arial" w:cs="Arial"/>
              </w:rPr>
              <w:t xml:space="preserve">included </w:t>
            </w:r>
            <w:r w:rsidRPr="67CD1C59">
              <w:rPr>
                <w:rFonts w:ascii="Arial" w:eastAsia="Arial" w:hAnsi="Arial" w:cs="Arial"/>
              </w:rPr>
              <w:t>on the next bulletin, and through emails to member groups</w:t>
            </w:r>
            <w:r w:rsidR="1A9B3494" w:rsidRPr="67CD1C59">
              <w:rPr>
                <w:rFonts w:ascii="Arial" w:eastAsia="Arial" w:hAnsi="Arial" w:cs="Arial"/>
              </w:rPr>
              <w:t xml:space="preserve"> and on the website.</w:t>
            </w:r>
          </w:p>
          <w:p w14:paraId="25FF38F6" w14:textId="58C53C24" w:rsidR="00EB125A" w:rsidRPr="00993E09" w:rsidRDefault="00EB125A" w:rsidP="67CD1C59">
            <w:pPr>
              <w:rPr>
                <w:rFonts w:ascii="Arial" w:eastAsia="Arial" w:hAnsi="Arial" w:cs="Arial"/>
              </w:rPr>
            </w:pPr>
          </w:p>
        </w:tc>
      </w:tr>
      <w:tr w:rsidR="00EB125A" w:rsidRPr="00993E09" w14:paraId="77852B67" w14:textId="77777777" w:rsidTr="67CD1C59">
        <w:trPr>
          <w:trHeight w:val="300"/>
        </w:trPr>
        <w:tc>
          <w:tcPr>
            <w:tcW w:w="1185" w:type="dxa"/>
          </w:tcPr>
          <w:p w14:paraId="7F203515" w14:textId="080A3BB1" w:rsidR="008D38DD" w:rsidRPr="00601A7B" w:rsidRDefault="64853CB9" w:rsidP="67CD1C59">
            <w:pPr>
              <w:rPr>
                <w:rFonts w:ascii="Arial" w:eastAsia="Arial" w:hAnsi="Arial" w:cs="Arial"/>
              </w:rPr>
            </w:pPr>
            <w:r w:rsidRPr="67CD1C59">
              <w:rPr>
                <w:rFonts w:ascii="Arial" w:eastAsia="Arial" w:hAnsi="Arial" w:cs="Arial"/>
              </w:rPr>
              <w:t>6.</w:t>
            </w:r>
          </w:p>
        </w:tc>
        <w:tc>
          <w:tcPr>
            <w:tcW w:w="2407" w:type="dxa"/>
          </w:tcPr>
          <w:p w14:paraId="6EE1CE77" w14:textId="42BD040C" w:rsidR="003F623D" w:rsidRDefault="1A9B3494" w:rsidP="67CD1C59">
            <w:pPr>
              <w:rPr>
                <w:rFonts w:ascii="Arial" w:eastAsia="Arial" w:hAnsi="Arial" w:cs="Arial"/>
              </w:rPr>
            </w:pPr>
            <w:r w:rsidRPr="67CD1C59">
              <w:rPr>
                <w:rFonts w:ascii="Arial" w:eastAsia="Arial" w:hAnsi="Arial" w:cs="Arial"/>
              </w:rPr>
              <w:t>Finance Report</w:t>
            </w:r>
          </w:p>
        </w:tc>
        <w:tc>
          <w:tcPr>
            <w:tcW w:w="9228" w:type="dxa"/>
          </w:tcPr>
          <w:p w14:paraId="530CE9E1" w14:textId="41DC9A2F" w:rsidR="00FA5F6C" w:rsidRDefault="043D3DA2" w:rsidP="67CD1C59">
            <w:pPr>
              <w:rPr>
                <w:rFonts w:ascii="Arial" w:eastAsia="Arial" w:hAnsi="Arial" w:cs="Arial"/>
              </w:rPr>
            </w:pPr>
            <w:r w:rsidRPr="67CD1C59">
              <w:rPr>
                <w:rFonts w:ascii="Arial" w:eastAsia="Arial" w:hAnsi="Arial" w:cs="Arial"/>
              </w:rPr>
              <w:t>Expenditure to date including salaries is €97,</w:t>
            </w:r>
            <w:r w:rsidR="2BA90AFE" w:rsidRPr="67CD1C59">
              <w:rPr>
                <w:rFonts w:ascii="Arial" w:eastAsia="Arial" w:hAnsi="Arial" w:cs="Arial"/>
              </w:rPr>
              <w:t>632.71</w:t>
            </w:r>
            <w:r w:rsidRPr="67CD1C59">
              <w:rPr>
                <w:rFonts w:ascii="Arial" w:eastAsia="Arial" w:hAnsi="Arial" w:cs="Arial"/>
              </w:rPr>
              <w:t xml:space="preserve"> and the Finance Committee is due to</w:t>
            </w:r>
            <w:r w:rsidR="55C9D1D2" w:rsidRPr="67CD1C59">
              <w:rPr>
                <w:rFonts w:ascii="Arial" w:eastAsia="Arial" w:hAnsi="Arial" w:cs="Arial"/>
              </w:rPr>
              <w:t xml:space="preserve"> </w:t>
            </w:r>
            <w:r w:rsidRPr="67CD1C59">
              <w:rPr>
                <w:rFonts w:ascii="Arial" w:eastAsia="Arial" w:hAnsi="Arial" w:cs="Arial"/>
              </w:rPr>
              <w:t xml:space="preserve">meet on Monday </w:t>
            </w:r>
            <w:r w:rsidR="01B17FFE" w:rsidRPr="67CD1C59">
              <w:rPr>
                <w:rFonts w:ascii="Arial" w:eastAsia="Arial" w:hAnsi="Arial" w:cs="Arial"/>
              </w:rPr>
              <w:t xml:space="preserve">13th October 2025.   </w:t>
            </w:r>
          </w:p>
        </w:tc>
        <w:tc>
          <w:tcPr>
            <w:tcW w:w="2420" w:type="dxa"/>
          </w:tcPr>
          <w:p w14:paraId="31752E7C" w14:textId="4106FD3C" w:rsidR="00EB125A" w:rsidRPr="00BE32ED" w:rsidRDefault="00EB125A" w:rsidP="67CD1C59">
            <w:pPr>
              <w:rPr>
                <w:rFonts w:ascii="Arial" w:eastAsia="Arial" w:hAnsi="Arial" w:cs="Arial"/>
              </w:rPr>
            </w:pPr>
          </w:p>
        </w:tc>
      </w:tr>
      <w:tr w:rsidR="00B22F4B" w:rsidRPr="00993E09" w14:paraId="6935D6CC" w14:textId="77777777" w:rsidTr="67CD1C59">
        <w:trPr>
          <w:trHeight w:val="300"/>
        </w:trPr>
        <w:tc>
          <w:tcPr>
            <w:tcW w:w="1185" w:type="dxa"/>
          </w:tcPr>
          <w:p w14:paraId="39B4B1FE" w14:textId="6E2B122C" w:rsidR="00B22F4B" w:rsidRDefault="1A9B3494" w:rsidP="67CD1C59">
            <w:pPr>
              <w:rPr>
                <w:rFonts w:ascii="Arial" w:eastAsia="Arial" w:hAnsi="Arial" w:cs="Arial"/>
              </w:rPr>
            </w:pPr>
            <w:r w:rsidRPr="67CD1C59">
              <w:rPr>
                <w:rFonts w:ascii="Arial" w:eastAsia="Arial" w:hAnsi="Arial" w:cs="Arial"/>
              </w:rPr>
              <w:t xml:space="preserve">7. </w:t>
            </w:r>
          </w:p>
        </w:tc>
        <w:tc>
          <w:tcPr>
            <w:tcW w:w="2407" w:type="dxa"/>
          </w:tcPr>
          <w:p w14:paraId="641D42CD" w14:textId="50BF4BAA" w:rsidR="00B22F4B" w:rsidRDefault="1A9B3494" w:rsidP="67CD1C59">
            <w:pPr>
              <w:rPr>
                <w:rFonts w:ascii="Arial" w:eastAsia="Arial" w:hAnsi="Arial" w:cs="Arial"/>
              </w:rPr>
            </w:pPr>
            <w:r w:rsidRPr="67CD1C59">
              <w:rPr>
                <w:rFonts w:ascii="Arial" w:eastAsia="Arial" w:hAnsi="Arial" w:cs="Arial"/>
              </w:rPr>
              <w:t>Climate Action Linkage Group</w:t>
            </w:r>
          </w:p>
        </w:tc>
        <w:tc>
          <w:tcPr>
            <w:tcW w:w="9228" w:type="dxa"/>
          </w:tcPr>
          <w:p w14:paraId="51989108" w14:textId="272837FE" w:rsidR="00B22F4B" w:rsidRDefault="1A9B3494" w:rsidP="67CD1C59">
            <w:pPr>
              <w:rPr>
                <w:rFonts w:ascii="Arial" w:eastAsia="Arial" w:hAnsi="Arial" w:cs="Arial"/>
              </w:rPr>
            </w:pPr>
            <w:r w:rsidRPr="67CD1C59">
              <w:rPr>
                <w:rFonts w:ascii="Arial" w:eastAsia="Arial" w:hAnsi="Arial" w:cs="Arial"/>
              </w:rPr>
              <w:t>Following on from the</w:t>
            </w:r>
            <w:r w:rsidR="40D002D7" w:rsidRPr="67CD1C59">
              <w:rPr>
                <w:rFonts w:ascii="Arial" w:eastAsia="Arial" w:hAnsi="Arial" w:cs="Arial"/>
              </w:rPr>
              <w:t xml:space="preserve"> Climate Action S</w:t>
            </w:r>
            <w:r w:rsidRPr="67CD1C59">
              <w:rPr>
                <w:rFonts w:ascii="Arial" w:eastAsia="Arial" w:hAnsi="Arial" w:cs="Arial"/>
              </w:rPr>
              <w:t xml:space="preserve">urvey only 2 groups </w:t>
            </w:r>
            <w:r w:rsidR="6633B908" w:rsidRPr="67CD1C59">
              <w:rPr>
                <w:rFonts w:ascii="Arial" w:eastAsia="Arial" w:hAnsi="Arial" w:cs="Arial"/>
              </w:rPr>
              <w:t xml:space="preserve">from the 13 groups </w:t>
            </w:r>
            <w:r w:rsidR="35AC0F59" w:rsidRPr="67CD1C59">
              <w:rPr>
                <w:rFonts w:ascii="Arial" w:eastAsia="Arial" w:hAnsi="Arial" w:cs="Arial"/>
              </w:rPr>
              <w:t xml:space="preserve">who were </w:t>
            </w:r>
            <w:r w:rsidR="0EA3025D" w:rsidRPr="67CD1C59">
              <w:rPr>
                <w:rFonts w:ascii="Arial" w:eastAsia="Arial" w:hAnsi="Arial" w:cs="Arial"/>
              </w:rPr>
              <w:t>identified</w:t>
            </w:r>
            <w:r w:rsidR="1F915C80" w:rsidRPr="67CD1C59">
              <w:rPr>
                <w:rFonts w:ascii="Arial" w:eastAsia="Arial" w:hAnsi="Arial" w:cs="Arial"/>
              </w:rPr>
              <w:t xml:space="preserve"> and </w:t>
            </w:r>
            <w:r w:rsidR="35AC0F59" w:rsidRPr="67CD1C59">
              <w:rPr>
                <w:rFonts w:ascii="Arial" w:eastAsia="Arial" w:hAnsi="Arial" w:cs="Arial"/>
              </w:rPr>
              <w:t xml:space="preserve">contacted </w:t>
            </w:r>
            <w:r w:rsidRPr="67CD1C59">
              <w:rPr>
                <w:rFonts w:ascii="Arial" w:eastAsia="Arial" w:hAnsi="Arial" w:cs="Arial"/>
              </w:rPr>
              <w:t xml:space="preserve">have responded to date.  It was proposed to send </w:t>
            </w:r>
            <w:r w:rsidR="2593EECC" w:rsidRPr="67CD1C59">
              <w:rPr>
                <w:rFonts w:ascii="Arial" w:eastAsia="Arial" w:hAnsi="Arial" w:cs="Arial"/>
              </w:rPr>
              <w:t>out a reminder and contact by phone</w:t>
            </w:r>
            <w:r w:rsidR="282CD203" w:rsidRPr="67CD1C59">
              <w:rPr>
                <w:rFonts w:ascii="Arial" w:eastAsia="Arial" w:hAnsi="Arial" w:cs="Arial"/>
              </w:rPr>
              <w:t xml:space="preserve"> if necessary.</w:t>
            </w:r>
          </w:p>
        </w:tc>
        <w:tc>
          <w:tcPr>
            <w:tcW w:w="2420" w:type="dxa"/>
          </w:tcPr>
          <w:p w14:paraId="6500C296" w14:textId="70179775" w:rsidR="00B22F4B" w:rsidRPr="00BE32ED" w:rsidRDefault="2593EECC" w:rsidP="67CD1C59">
            <w:pPr>
              <w:rPr>
                <w:rFonts w:ascii="Arial" w:eastAsia="Arial" w:hAnsi="Arial" w:cs="Arial"/>
              </w:rPr>
            </w:pPr>
            <w:r w:rsidRPr="67CD1C59">
              <w:rPr>
                <w:rFonts w:ascii="Arial" w:eastAsia="Arial" w:hAnsi="Arial" w:cs="Arial"/>
              </w:rPr>
              <w:t xml:space="preserve">Co-Ordinator to send out reminder </w:t>
            </w:r>
            <w:r w:rsidR="22895D8C" w:rsidRPr="67CD1C59">
              <w:rPr>
                <w:rFonts w:ascii="Arial" w:eastAsia="Arial" w:hAnsi="Arial" w:cs="Arial"/>
              </w:rPr>
              <w:t>and contact</w:t>
            </w:r>
            <w:r w:rsidRPr="67CD1C59">
              <w:rPr>
                <w:rFonts w:ascii="Arial" w:eastAsia="Arial" w:hAnsi="Arial" w:cs="Arial"/>
              </w:rPr>
              <w:t xml:space="preserve"> by phone if necessary.</w:t>
            </w:r>
          </w:p>
        </w:tc>
      </w:tr>
      <w:tr w:rsidR="00B22F4B" w:rsidRPr="00993E09" w14:paraId="7CAE76B0" w14:textId="77777777" w:rsidTr="67CD1C59">
        <w:trPr>
          <w:trHeight w:val="300"/>
        </w:trPr>
        <w:tc>
          <w:tcPr>
            <w:tcW w:w="1185" w:type="dxa"/>
          </w:tcPr>
          <w:p w14:paraId="39293970" w14:textId="0DC6F0AC" w:rsidR="00B22F4B" w:rsidRDefault="1A9B3494" w:rsidP="67CD1C59">
            <w:pPr>
              <w:rPr>
                <w:rFonts w:ascii="Arial" w:eastAsia="Arial" w:hAnsi="Arial" w:cs="Arial"/>
              </w:rPr>
            </w:pPr>
            <w:r w:rsidRPr="67CD1C59">
              <w:rPr>
                <w:rFonts w:ascii="Arial" w:eastAsia="Arial" w:hAnsi="Arial" w:cs="Arial"/>
              </w:rPr>
              <w:t>8.</w:t>
            </w:r>
          </w:p>
        </w:tc>
        <w:tc>
          <w:tcPr>
            <w:tcW w:w="2407" w:type="dxa"/>
          </w:tcPr>
          <w:p w14:paraId="7D8D44F1" w14:textId="6F2F6A58" w:rsidR="00B22F4B" w:rsidRDefault="1A9B3494" w:rsidP="67CD1C59">
            <w:pPr>
              <w:rPr>
                <w:rFonts w:ascii="Arial" w:eastAsia="Arial" w:hAnsi="Arial" w:cs="Arial"/>
              </w:rPr>
            </w:pPr>
            <w:r w:rsidRPr="67CD1C59">
              <w:rPr>
                <w:rFonts w:ascii="Arial" w:eastAsia="Arial" w:hAnsi="Arial" w:cs="Arial"/>
              </w:rPr>
              <w:t>Plenary Report</w:t>
            </w:r>
          </w:p>
        </w:tc>
        <w:tc>
          <w:tcPr>
            <w:tcW w:w="9228" w:type="dxa"/>
          </w:tcPr>
          <w:p w14:paraId="3A18AFAF" w14:textId="1AD0827E" w:rsidR="00B22F4B" w:rsidRDefault="3C5C37DF" w:rsidP="67CD1C59">
            <w:pPr>
              <w:rPr>
                <w:rFonts w:ascii="Arial" w:eastAsia="Arial" w:hAnsi="Arial" w:cs="Arial"/>
              </w:rPr>
            </w:pPr>
            <w:r w:rsidRPr="67CD1C59">
              <w:rPr>
                <w:rFonts w:ascii="Arial" w:eastAsia="Arial" w:hAnsi="Arial" w:cs="Arial"/>
              </w:rPr>
              <w:t>Plenary report was circulated to the Secretariat prior to October meeting for approva</w:t>
            </w:r>
            <w:r w:rsidR="33C4590D" w:rsidRPr="67CD1C59">
              <w:rPr>
                <w:rFonts w:ascii="Arial" w:eastAsia="Arial" w:hAnsi="Arial" w:cs="Arial"/>
              </w:rPr>
              <w:t>l.  Minor errors to be amended.</w:t>
            </w:r>
          </w:p>
          <w:p w14:paraId="0436DC50" w14:textId="5CDACF64" w:rsidR="00B22F4B" w:rsidRDefault="00B22F4B" w:rsidP="67CD1C59">
            <w:pPr>
              <w:rPr>
                <w:rFonts w:ascii="Arial" w:eastAsia="Arial" w:hAnsi="Arial" w:cs="Arial"/>
              </w:rPr>
            </w:pPr>
          </w:p>
          <w:p w14:paraId="233268E4" w14:textId="03E40CAF" w:rsidR="00B22F4B" w:rsidRDefault="33C4590D" w:rsidP="67CD1C59">
            <w:pPr>
              <w:rPr>
                <w:rFonts w:ascii="Arial" w:eastAsia="Arial" w:hAnsi="Arial" w:cs="Arial"/>
              </w:rPr>
            </w:pPr>
            <w:r w:rsidRPr="67CD1C59">
              <w:rPr>
                <w:rFonts w:ascii="Arial" w:eastAsia="Arial" w:hAnsi="Arial" w:cs="Arial"/>
              </w:rPr>
              <w:t>Following a motion which was approved on the night of June Plenary meeting an amendment now needs to be made to the constitution</w:t>
            </w:r>
            <w:r w:rsidR="39030DB3" w:rsidRPr="67CD1C59">
              <w:rPr>
                <w:rFonts w:ascii="Arial" w:eastAsia="Arial" w:hAnsi="Arial" w:cs="Arial"/>
              </w:rPr>
              <w:t xml:space="preserve"> </w:t>
            </w:r>
            <w:r w:rsidR="3A397811" w:rsidRPr="67CD1C59">
              <w:rPr>
                <w:rFonts w:ascii="Arial" w:eastAsia="Arial" w:hAnsi="Arial" w:cs="Arial"/>
              </w:rPr>
              <w:t>to</w:t>
            </w:r>
            <w:r w:rsidR="39030DB3" w:rsidRPr="67CD1C59">
              <w:rPr>
                <w:rFonts w:ascii="Arial" w:eastAsia="Arial" w:hAnsi="Arial" w:cs="Arial"/>
              </w:rPr>
              <w:t xml:space="preserve"> reflect the </w:t>
            </w:r>
            <w:r w:rsidR="0FEE2EFA" w:rsidRPr="67CD1C59">
              <w:rPr>
                <w:rFonts w:ascii="Arial" w:eastAsia="Arial" w:hAnsi="Arial" w:cs="Arial"/>
              </w:rPr>
              <w:t>decision of</w:t>
            </w:r>
            <w:r w:rsidR="39030DB3" w:rsidRPr="67CD1C59">
              <w:rPr>
                <w:rFonts w:ascii="Arial" w:eastAsia="Arial" w:hAnsi="Arial" w:cs="Arial"/>
              </w:rPr>
              <w:t xml:space="preserve"> the members groups at the Plenary meeting</w:t>
            </w:r>
            <w:r w:rsidR="4CE11AA1" w:rsidRPr="67CD1C59">
              <w:rPr>
                <w:rFonts w:ascii="Arial" w:eastAsia="Arial" w:hAnsi="Arial" w:cs="Arial"/>
              </w:rPr>
              <w:t xml:space="preserve">. </w:t>
            </w:r>
            <w:r w:rsidR="11835E6C" w:rsidRPr="67CD1C59">
              <w:rPr>
                <w:rFonts w:ascii="Arial" w:eastAsia="Arial" w:hAnsi="Arial" w:cs="Arial"/>
              </w:rPr>
              <w:t>“</w:t>
            </w:r>
            <w:r w:rsidR="4CE11AA1" w:rsidRPr="67CD1C59">
              <w:rPr>
                <w:rFonts w:ascii="Arial" w:eastAsia="Arial" w:hAnsi="Arial" w:cs="Arial"/>
              </w:rPr>
              <w:t>M</w:t>
            </w:r>
            <w:r w:rsidR="36BBE1A3" w:rsidRPr="67CD1C59">
              <w:rPr>
                <w:rFonts w:ascii="Arial" w:eastAsia="Arial" w:hAnsi="Arial" w:cs="Arial"/>
              </w:rPr>
              <w:t>otions put forward</w:t>
            </w:r>
            <w:r w:rsidR="590CB740" w:rsidRPr="67CD1C59">
              <w:rPr>
                <w:rFonts w:ascii="Arial" w:eastAsia="Arial" w:hAnsi="Arial" w:cs="Arial"/>
              </w:rPr>
              <w:t xml:space="preserve"> for Plenary </w:t>
            </w:r>
            <w:r w:rsidR="79259FBF" w:rsidRPr="67CD1C59">
              <w:rPr>
                <w:rFonts w:ascii="Arial" w:eastAsia="Arial" w:hAnsi="Arial" w:cs="Arial"/>
              </w:rPr>
              <w:t>meetings must</w:t>
            </w:r>
            <w:r w:rsidR="36BBE1A3" w:rsidRPr="67CD1C59">
              <w:rPr>
                <w:rFonts w:ascii="Arial" w:eastAsia="Arial" w:hAnsi="Arial" w:cs="Arial"/>
              </w:rPr>
              <w:t xml:space="preserve"> be presented by the proposing group at the</w:t>
            </w:r>
            <w:r w:rsidR="02CCB552" w:rsidRPr="67CD1C59">
              <w:rPr>
                <w:rFonts w:ascii="Arial" w:eastAsia="Arial" w:hAnsi="Arial" w:cs="Arial"/>
              </w:rPr>
              <w:t xml:space="preserve"> Plenary </w:t>
            </w:r>
            <w:r w:rsidR="36BBE1A3" w:rsidRPr="67CD1C59">
              <w:rPr>
                <w:rFonts w:ascii="Arial" w:eastAsia="Arial" w:hAnsi="Arial" w:cs="Arial"/>
              </w:rPr>
              <w:t>meeting</w:t>
            </w:r>
            <w:r w:rsidR="0D6B5164" w:rsidRPr="67CD1C59">
              <w:rPr>
                <w:rFonts w:ascii="Arial" w:eastAsia="Arial" w:hAnsi="Arial" w:cs="Arial"/>
              </w:rPr>
              <w:t>”</w:t>
            </w:r>
            <w:r w:rsidR="36BBE1A3" w:rsidRPr="67CD1C59">
              <w:rPr>
                <w:rFonts w:ascii="Arial" w:eastAsia="Arial" w:hAnsi="Arial" w:cs="Arial"/>
              </w:rPr>
              <w:t xml:space="preserve">. </w:t>
            </w:r>
          </w:p>
          <w:p w14:paraId="4769BCA4" w14:textId="312A21F9" w:rsidR="00B22F4B" w:rsidRDefault="00B22F4B" w:rsidP="67CD1C59">
            <w:pPr>
              <w:rPr>
                <w:rFonts w:ascii="Arial" w:eastAsia="Arial" w:hAnsi="Arial" w:cs="Arial"/>
              </w:rPr>
            </w:pPr>
          </w:p>
          <w:p w14:paraId="2F9AC7CA" w14:textId="3393388F" w:rsidR="00B22F4B" w:rsidRDefault="598874F3" w:rsidP="67CD1C59">
            <w:pPr>
              <w:rPr>
                <w:rFonts w:ascii="Arial" w:eastAsia="Arial" w:hAnsi="Arial" w:cs="Arial"/>
              </w:rPr>
            </w:pPr>
            <w:r w:rsidRPr="67CD1C59">
              <w:rPr>
                <w:rFonts w:ascii="Arial" w:eastAsia="Arial" w:hAnsi="Arial" w:cs="Arial"/>
              </w:rPr>
              <w:t xml:space="preserve">A committee was formed to organise the </w:t>
            </w:r>
            <w:r w:rsidR="72A8FB10" w:rsidRPr="67CD1C59">
              <w:rPr>
                <w:rFonts w:ascii="Arial" w:eastAsia="Arial" w:hAnsi="Arial" w:cs="Arial"/>
              </w:rPr>
              <w:t>Annual</w:t>
            </w:r>
            <w:r w:rsidRPr="67CD1C59">
              <w:rPr>
                <w:rFonts w:ascii="Arial" w:eastAsia="Arial" w:hAnsi="Arial" w:cs="Arial"/>
              </w:rPr>
              <w:t xml:space="preserve"> Gathering (Plenary) to be held in the Riverside Hotel, Enniscorthy</w:t>
            </w:r>
            <w:r w:rsidR="63DD2008" w:rsidRPr="67CD1C59">
              <w:rPr>
                <w:rFonts w:ascii="Arial" w:eastAsia="Arial" w:hAnsi="Arial" w:cs="Arial"/>
              </w:rPr>
              <w:t>.  P</w:t>
            </w:r>
            <w:r w:rsidRPr="67CD1C59">
              <w:rPr>
                <w:rFonts w:ascii="Arial" w:eastAsia="Arial" w:hAnsi="Arial" w:cs="Arial"/>
              </w:rPr>
              <w:t>roposed</w:t>
            </w:r>
            <w:r w:rsidR="716CEDFE" w:rsidRPr="67CD1C59">
              <w:rPr>
                <w:rFonts w:ascii="Arial" w:eastAsia="Arial" w:hAnsi="Arial" w:cs="Arial"/>
              </w:rPr>
              <w:t xml:space="preserve"> date</w:t>
            </w:r>
            <w:r w:rsidR="65297793" w:rsidRPr="67CD1C59">
              <w:rPr>
                <w:rFonts w:ascii="Arial" w:eastAsia="Arial" w:hAnsi="Arial" w:cs="Arial"/>
              </w:rPr>
              <w:t xml:space="preserve"> - </w:t>
            </w:r>
            <w:r w:rsidRPr="67CD1C59">
              <w:rPr>
                <w:rFonts w:ascii="Arial" w:eastAsia="Arial" w:hAnsi="Arial" w:cs="Arial"/>
              </w:rPr>
              <w:t>Wednesday 26th November starting @ 6pm.</w:t>
            </w:r>
          </w:p>
        </w:tc>
        <w:tc>
          <w:tcPr>
            <w:tcW w:w="2420" w:type="dxa"/>
          </w:tcPr>
          <w:p w14:paraId="1FDEC333" w14:textId="433989D5" w:rsidR="14BF072C" w:rsidRDefault="14BF072C" w:rsidP="67CD1C59">
            <w:pPr>
              <w:rPr>
                <w:rFonts w:ascii="Arial" w:eastAsia="Arial" w:hAnsi="Arial" w:cs="Arial"/>
              </w:rPr>
            </w:pPr>
            <w:r w:rsidRPr="67CD1C59">
              <w:rPr>
                <w:rFonts w:ascii="Arial" w:eastAsia="Arial" w:hAnsi="Arial" w:cs="Arial"/>
              </w:rPr>
              <w:t>Constitution</w:t>
            </w:r>
            <w:r w:rsidR="4CC2A30D" w:rsidRPr="67CD1C59">
              <w:rPr>
                <w:rFonts w:ascii="Arial" w:eastAsia="Arial" w:hAnsi="Arial" w:cs="Arial"/>
              </w:rPr>
              <w:t xml:space="preserve"> to be amended to reflect motion passed at June Plenary meeting. </w:t>
            </w:r>
          </w:p>
          <w:p w14:paraId="02932927" w14:textId="308614C6" w:rsidR="67CD1C59" w:rsidRDefault="67CD1C59" w:rsidP="67CD1C59">
            <w:pPr>
              <w:rPr>
                <w:rFonts w:ascii="Arial" w:eastAsia="Arial" w:hAnsi="Arial" w:cs="Arial"/>
              </w:rPr>
            </w:pPr>
          </w:p>
          <w:p w14:paraId="7483D835" w14:textId="1957ECF7" w:rsidR="67CD1C59" w:rsidRDefault="67CD1C59" w:rsidP="67CD1C59">
            <w:pPr>
              <w:rPr>
                <w:rFonts w:ascii="Arial" w:eastAsia="Arial" w:hAnsi="Arial" w:cs="Arial"/>
              </w:rPr>
            </w:pPr>
          </w:p>
          <w:p w14:paraId="5FEF5C22" w14:textId="244D7C0E" w:rsidR="00B22F4B" w:rsidRPr="00BE32ED" w:rsidRDefault="598874F3" w:rsidP="67CD1C59">
            <w:pPr>
              <w:rPr>
                <w:rFonts w:ascii="Arial" w:eastAsia="Arial" w:hAnsi="Arial" w:cs="Arial"/>
              </w:rPr>
            </w:pPr>
            <w:r w:rsidRPr="67CD1C59">
              <w:rPr>
                <w:rFonts w:ascii="Arial" w:eastAsia="Arial" w:hAnsi="Arial" w:cs="Arial"/>
              </w:rPr>
              <w:t>Committee to arrange meeting asap.  Hotel to be provisionally booked if date is available.</w:t>
            </w:r>
          </w:p>
        </w:tc>
      </w:tr>
      <w:tr w:rsidR="000C7EA8" w:rsidRPr="00993E09" w14:paraId="239EA676" w14:textId="77777777" w:rsidTr="67CD1C59">
        <w:trPr>
          <w:trHeight w:val="300"/>
        </w:trPr>
        <w:tc>
          <w:tcPr>
            <w:tcW w:w="1185" w:type="dxa"/>
          </w:tcPr>
          <w:p w14:paraId="55D24A27" w14:textId="4C659618" w:rsidR="000C7EA8" w:rsidRDefault="36BBE1A3" w:rsidP="67CD1C59">
            <w:pPr>
              <w:rPr>
                <w:rFonts w:ascii="Arial" w:eastAsia="Arial" w:hAnsi="Arial" w:cs="Arial"/>
              </w:rPr>
            </w:pPr>
            <w:r w:rsidRPr="67CD1C59">
              <w:rPr>
                <w:rFonts w:ascii="Arial" w:eastAsia="Arial" w:hAnsi="Arial" w:cs="Arial"/>
              </w:rPr>
              <w:t>9.</w:t>
            </w:r>
          </w:p>
        </w:tc>
        <w:tc>
          <w:tcPr>
            <w:tcW w:w="2407" w:type="dxa"/>
          </w:tcPr>
          <w:p w14:paraId="7F7390B5" w14:textId="6C47FFE1" w:rsidR="000C7EA8" w:rsidRDefault="36BBE1A3" w:rsidP="67CD1C59">
            <w:pPr>
              <w:rPr>
                <w:rFonts w:ascii="Arial" w:eastAsia="Arial" w:hAnsi="Arial" w:cs="Arial"/>
              </w:rPr>
            </w:pPr>
            <w:r w:rsidRPr="67CD1C59">
              <w:rPr>
                <w:rFonts w:ascii="Arial" w:eastAsia="Arial" w:hAnsi="Arial" w:cs="Arial"/>
              </w:rPr>
              <w:t>NASC Report</w:t>
            </w:r>
          </w:p>
        </w:tc>
        <w:tc>
          <w:tcPr>
            <w:tcW w:w="9228" w:type="dxa"/>
          </w:tcPr>
          <w:p w14:paraId="2AB8CA90" w14:textId="185866F8" w:rsidR="000C7EA8" w:rsidRDefault="2BA90AFE" w:rsidP="67CD1C59">
            <w:pPr>
              <w:rPr>
                <w:rFonts w:ascii="Arial" w:eastAsia="Arial" w:hAnsi="Arial" w:cs="Arial"/>
              </w:rPr>
            </w:pPr>
            <w:r w:rsidRPr="67CD1C59">
              <w:rPr>
                <w:rFonts w:ascii="Arial" w:eastAsia="Arial" w:hAnsi="Arial" w:cs="Arial"/>
              </w:rPr>
              <w:t>Kevin Molloy attended a</w:t>
            </w:r>
            <w:r w:rsidR="598874F3" w:rsidRPr="67CD1C59">
              <w:rPr>
                <w:rFonts w:ascii="Arial" w:eastAsia="Arial" w:hAnsi="Arial" w:cs="Arial"/>
              </w:rPr>
              <w:t xml:space="preserve"> NASC </w:t>
            </w:r>
            <w:r w:rsidRPr="67CD1C59">
              <w:rPr>
                <w:rFonts w:ascii="Arial" w:eastAsia="Arial" w:hAnsi="Arial" w:cs="Arial"/>
              </w:rPr>
              <w:t>meeting</w:t>
            </w:r>
            <w:r w:rsidR="598874F3" w:rsidRPr="67CD1C59">
              <w:rPr>
                <w:rFonts w:ascii="Arial" w:eastAsia="Arial" w:hAnsi="Arial" w:cs="Arial"/>
              </w:rPr>
              <w:t xml:space="preserve"> in Dublin and Jake Ryan from the DRDCG informed delegates </w:t>
            </w:r>
            <w:r w:rsidR="406AD508" w:rsidRPr="67CD1C59">
              <w:rPr>
                <w:rFonts w:ascii="Arial" w:eastAsia="Arial" w:hAnsi="Arial" w:cs="Arial"/>
              </w:rPr>
              <w:t xml:space="preserve">of the changes to the new </w:t>
            </w:r>
            <w:r w:rsidR="716CEDFE" w:rsidRPr="67CD1C59">
              <w:rPr>
                <w:rFonts w:ascii="Arial" w:eastAsia="Arial" w:hAnsi="Arial" w:cs="Arial"/>
              </w:rPr>
              <w:t xml:space="preserve">PPN </w:t>
            </w:r>
            <w:r w:rsidR="598874F3" w:rsidRPr="67CD1C59">
              <w:rPr>
                <w:rFonts w:ascii="Arial" w:eastAsia="Arial" w:hAnsi="Arial" w:cs="Arial"/>
              </w:rPr>
              <w:t>handbook and the progress being made regarding the roadmap for all PPN’S.</w:t>
            </w:r>
          </w:p>
          <w:p w14:paraId="0F836818" w14:textId="3F54219C" w:rsidR="000C7EA8" w:rsidRDefault="000C7EA8" w:rsidP="67CD1C59">
            <w:pPr>
              <w:rPr>
                <w:rFonts w:ascii="Arial" w:eastAsia="Arial" w:hAnsi="Arial" w:cs="Arial"/>
              </w:rPr>
            </w:pPr>
          </w:p>
        </w:tc>
        <w:tc>
          <w:tcPr>
            <w:tcW w:w="2420" w:type="dxa"/>
          </w:tcPr>
          <w:p w14:paraId="3F3D0968" w14:textId="77777777" w:rsidR="000C7EA8" w:rsidRPr="00BE32ED" w:rsidRDefault="000C7EA8" w:rsidP="67CD1C59">
            <w:pPr>
              <w:rPr>
                <w:rFonts w:ascii="Arial" w:eastAsia="Arial" w:hAnsi="Arial" w:cs="Arial"/>
              </w:rPr>
            </w:pPr>
          </w:p>
        </w:tc>
      </w:tr>
      <w:tr w:rsidR="67CD1C59" w14:paraId="018664A4" w14:textId="77777777" w:rsidTr="67CD1C59">
        <w:trPr>
          <w:trHeight w:val="300"/>
        </w:trPr>
        <w:tc>
          <w:tcPr>
            <w:tcW w:w="1185" w:type="dxa"/>
          </w:tcPr>
          <w:p w14:paraId="75816C4B" w14:textId="121285BF" w:rsidR="2C4DCD73" w:rsidRDefault="2C4DCD73" w:rsidP="67CD1C59">
            <w:pPr>
              <w:rPr>
                <w:rFonts w:ascii="Arial" w:eastAsia="Arial" w:hAnsi="Arial" w:cs="Arial"/>
              </w:rPr>
            </w:pPr>
            <w:r w:rsidRPr="67CD1C59">
              <w:rPr>
                <w:rFonts w:ascii="Arial" w:eastAsia="Arial" w:hAnsi="Arial" w:cs="Arial"/>
              </w:rPr>
              <w:t>10</w:t>
            </w:r>
          </w:p>
        </w:tc>
        <w:tc>
          <w:tcPr>
            <w:tcW w:w="2407" w:type="dxa"/>
          </w:tcPr>
          <w:p w14:paraId="73E832A5" w14:textId="0E24B663" w:rsidR="2C4DCD73" w:rsidRDefault="2C4DCD73" w:rsidP="67CD1C59">
            <w:pPr>
              <w:rPr>
                <w:rFonts w:ascii="Arial" w:eastAsia="Arial" w:hAnsi="Arial" w:cs="Arial"/>
              </w:rPr>
            </w:pPr>
            <w:r w:rsidRPr="67CD1C59">
              <w:rPr>
                <w:rFonts w:ascii="Arial" w:eastAsia="Arial" w:hAnsi="Arial" w:cs="Arial"/>
              </w:rPr>
              <w:t>Draft Terms of Reference – Staff Liaison Committee</w:t>
            </w:r>
          </w:p>
        </w:tc>
        <w:tc>
          <w:tcPr>
            <w:tcW w:w="9228" w:type="dxa"/>
          </w:tcPr>
          <w:p w14:paraId="19CF6AC0" w14:textId="45F30CC6" w:rsidR="2C4DCD73" w:rsidRDefault="2C4DCD73" w:rsidP="67CD1C59">
            <w:pPr>
              <w:rPr>
                <w:rFonts w:ascii="Arial" w:eastAsia="Arial" w:hAnsi="Arial" w:cs="Arial"/>
              </w:rPr>
            </w:pPr>
            <w:r w:rsidRPr="67CD1C59">
              <w:rPr>
                <w:rFonts w:ascii="Arial" w:eastAsia="Arial" w:hAnsi="Arial" w:cs="Arial"/>
              </w:rPr>
              <w:t xml:space="preserve">A draft term of reference for the Staff Liaison Committee had been circulated to Secretariat prior to meeting.  Following a discussion </w:t>
            </w:r>
            <w:proofErr w:type="gramStart"/>
            <w:r w:rsidRPr="67CD1C59">
              <w:rPr>
                <w:rFonts w:ascii="Arial" w:eastAsia="Arial" w:hAnsi="Arial" w:cs="Arial"/>
              </w:rPr>
              <w:t>a number of</w:t>
            </w:r>
            <w:proofErr w:type="gramEnd"/>
            <w:r w:rsidRPr="67CD1C59">
              <w:rPr>
                <w:rFonts w:ascii="Arial" w:eastAsia="Arial" w:hAnsi="Arial" w:cs="Arial"/>
              </w:rPr>
              <w:t xml:space="preserve"> amendments are to be made.  </w:t>
            </w:r>
            <w:r w:rsidR="0011F533" w:rsidRPr="67CD1C59">
              <w:rPr>
                <w:rFonts w:ascii="Arial" w:eastAsia="Arial" w:hAnsi="Arial" w:cs="Arial"/>
              </w:rPr>
              <w:t>Staff Liaison Committee will meet again to update draft which should be ready for November meeting.</w:t>
            </w:r>
          </w:p>
        </w:tc>
        <w:tc>
          <w:tcPr>
            <w:tcW w:w="2420" w:type="dxa"/>
          </w:tcPr>
          <w:p w14:paraId="0CF9EDA9" w14:textId="592F9DC1" w:rsidR="0011F533" w:rsidRDefault="0011F533" w:rsidP="67CD1C59">
            <w:pPr>
              <w:rPr>
                <w:rFonts w:ascii="Arial" w:eastAsia="Arial" w:hAnsi="Arial" w:cs="Arial"/>
              </w:rPr>
            </w:pPr>
            <w:r w:rsidRPr="67CD1C59">
              <w:rPr>
                <w:rFonts w:ascii="Arial" w:eastAsia="Arial" w:hAnsi="Arial" w:cs="Arial"/>
              </w:rPr>
              <w:t xml:space="preserve">Staff Liaison Committee to amend draft term of reference and present to November Secretariat </w:t>
            </w:r>
            <w:r w:rsidR="434B2E7C" w:rsidRPr="67CD1C59">
              <w:rPr>
                <w:rFonts w:ascii="Arial" w:eastAsia="Arial" w:hAnsi="Arial" w:cs="Arial"/>
              </w:rPr>
              <w:t>meeting</w:t>
            </w:r>
            <w:r w:rsidRPr="67CD1C59">
              <w:rPr>
                <w:rFonts w:ascii="Arial" w:eastAsia="Arial" w:hAnsi="Arial" w:cs="Arial"/>
              </w:rPr>
              <w:t xml:space="preserve">. </w:t>
            </w:r>
          </w:p>
        </w:tc>
      </w:tr>
      <w:tr w:rsidR="00657B12" w:rsidRPr="00993E09" w14:paraId="3F51517A" w14:textId="77777777" w:rsidTr="67CD1C59">
        <w:trPr>
          <w:trHeight w:val="300"/>
        </w:trPr>
        <w:tc>
          <w:tcPr>
            <w:tcW w:w="1185" w:type="dxa"/>
          </w:tcPr>
          <w:p w14:paraId="32C95CC5" w14:textId="55DCA33D" w:rsidR="00657B12" w:rsidRDefault="598874F3" w:rsidP="67CD1C59">
            <w:pPr>
              <w:rPr>
                <w:rFonts w:ascii="Arial" w:eastAsia="Arial" w:hAnsi="Arial" w:cs="Arial"/>
              </w:rPr>
            </w:pPr>
            <w:r w:rsidRPr="67CD1C59">
              <w:rPr>
                <w:rFonts w:ascii="Arial" w:eastAsia="Arial" w:hAnsi="Arial" w:cs="Arial"/>
              </w:rPr>
              <w:t>10.</w:t>
            </w:r>
          </w:p>
          <w:p w14:paraId="570D9426" w14:textId="79A30F4D" w:rsidR="00657B12" w:rsidRDefault="00657B12" w:rsidP="67CD1C59">
            <w:pPr>
              <w:rPr>
                <w:rFonts w:ascii="Arial" w:eastAsia="Arial" w:hAnsi="Arial" w:cs="Arial"/>
              </w:rPr>
            </w:pPr>
          </w:p>
        </w:tc>
        <w:tc>
          <w:tcPr>
            <w:tcW w:w="2407" w:type="dxa"/>
          </w:tcPr>
          <w:p w14:paraId="3EF96141" w14:textId="3D7374F0" w:rsidR="00657B12" w:rsidRDefault="598874F3" w:rsidP="67CD1C59">
            <w:pPr>
              <w:rPr>
                <w:rFonts w:ascii="Arial" w:eastAsia="Arial" w:hAnsi="Arial" w:cs="Arial"/>
              </w:rPr>
            </w:pPr>
            <w:r w:rsidRPr="67CD1C59">
              <w:rPr>
                <w:rFonts w:ascii="Arial" w:eastAsia="Arial" w:hAnsi="Arial" w:cs="Arial"/>
              </w:rPr>
              <w:t>AOB</w:t>
            </w:r>
          </w:p>
        </w:tc>
        <w:tc>
          <w:tcPr>
            <w:tcW w:w="9228" w:type="dxa"/>
          </w:tcPr>
          <w:p w14:paraId="2C881CFC" w14:textId="65F9418B" w:rsidR="00657B12" w:rsidRDefault="654502AC" w:rsidP="67CD1C59">
            <w:pPr>
              <w:rPr>
                <w:rFonts w:ascii="Arial" w:eastAsia="Arial" w:hAnsi="Arial" w:cs="Arial"/>
                <w:b/>
                <w:bCs/>
              </w:rPr>
            </w:pPr>
            <w:r w:rsidRPr="67CD1C59">
              <w:rPr>
                <w:rFonts w:ascii="Arial" w:eastAsia="Arial" w:hAnsi="Arial" w:cs="Arial"/>
                <w:b/>
                <w:bCs/>
              </w:rPr>
              <w:t>Opera for All tickets</w:t>
            </w:r>
          </w:p>
          <w:p w14:paraId="772A15E8" w14:textId="0CA2B58B" w:rsidR="00657B12" w:rsidRDefault="716CEDFE" w:rsidP="67CD1C59">
            <w:pPr>
              <w:rPr>
                <w:rFonts w:ascii="Arial" w:eastAsia="Arial" w:hAnsi="Arial" w:cs="Arial"/>
              </w:rPr>
            </w:pPr>
            <w:r w:rsidRPr="67CD1C59">
              <w:rPr>
                <w:rFonts w:ascii="Arial" w:eastAsia="Arial" w:hAnsi="Arial" w:cs="Arial"/>
              </w:rPr>
              <w:t xml:space="preserve">An expression of interest was sent to all member groups in the Social Inclusion Pillar regarding free </w:t>
            </w:r>
            <w:r w:rsidR="62C71177" w:rsidRPr="67CD1C59">
              <w:rPr>
                <w:rFonts w:ascii="Arial" w:eastAsia="Arial" w:hAnsi="Arial" w:cs="Arial"/>
              </w:rPr>
              <w:t>opera t</w:t>
            </w:r>
            <w:r w:rsidRPr="67CD1C59">
              <w:rPr>
                <w:rFonts w:ascii="Arial" w:eastAsia="Arial" w:hAnsi="Arial" w:cs="Arial"/>
              </w:rPr>
              <w:t>ickets received from</w:t>
            </w:r>
            <w:r w:rsidR="1EBDD31A" w:rsidRPr="67CD1C59">
              <w:rPr>
                <w:rFonts w:ascii="Arial" w:eastAsia="Arial" w:hAnsi="Arial" w:cs="Arial"/>
              </w:rPr>
              <w:t xml:space="preserve"> Wexford County Council as</w:t>
            </w:r>
            <w:r w:rsidRPr="67CD1C59">
              <w:rPr>
                <w:rFonts w:ascii="Arial" w:eastAsia="Arial" w:hAnsi="Arial" w:cs="Arial"/>
              </w:rPr>
              <w:t xml:space="preserve"> part of the Opera </w:t>
            </w:r>
            <w:r w:rsidR="22AF2C1D" w:rsidRPr="67CD1C59">
              <w:rPr>
                <w:rFonts w:ascii="Arial" w:eastAsia="Arial" w:hAnsi="Arial" w:cs="Arial"/>
              </w:rPr>
              <w:t>f</w:t>
            </w:r>
            <w:r w:rsidRPr="67CD1C59">
              <w:rPr>
                <w:rFonts w:ascii="Arial" w:eastAsia="Arial" w:hAnsi="Arial" w:cs="Arial"/>
              </w:rPr>
              <w:t xml:space="preserve">or All Scheme - </w:t>
            </w:r>
            <w:r w:rsidR="3A68B617" w:rsidRPr="67CD1C59">
              <w:rPr>
                <w:rFonts w:ascii="Arial" w:eastAsia="Arial" w:hAnsi="Arial" w:cs="Arial"/>
              </w:rPr>
              <w:t>several groups</w:t>
            </w:r>
            <w:r w:rsidRPr="67CD1C59">
              <w:rPr>
                <w:rFonts w:ascii="Arial" w:eastAsia="Arial" w:hAnsi="Arial" w:cs="Arial"/>
              </w:rPr>
              <w:t xml:space="preserve"> attended and we received great feedback from groups who enjoyed the unexpected experience immensely.</w:t>
            </w:r>
          </w:p>
          <w:p w14:paraId="7AEA3251" w14:textId="558D2109" w:rsidR="008C6F79" w:rsidRDefault="008C6F79" w:rsidP="67CD1C59">
            <w:pPr>
              <w:rPr>
                <w:rFonts w:ascii="Arial" w:eastAsia="Arial" w:hAnsi="Arial" w:cs="Arial"/>
                <w:b/>
                <w:bCs/>
              </w:rPr>
            </w:pPr>
          </w:p>
          <w:p w14:paraId="61228C2A" w14:textId="03A0A84A" w:rsidR="008C6F79" w:rsidRDefault="79E80AE0" w:rsidP="67CD1C59">
            <w:pPr>
              <w:rPr>
                <w:rFonts w:ascii="Arial" w:eastAsia="Arial" w:hAnsi="Arial" w:cs="Arial"/>
                <w:b/>
                <w:bCs/>
              </w:rPr>
            </w:pPr>
            <w:r w:rsidRPr="67CD1C59">
              <w:rPr>
                <w:rFonts w:ascii="Arial" w:eastAsia="Arial" w:hAnsi="Arial" w:cs="Arial"/>
                <w:b/>
                <w:bCs/>
              </w:rPr>
              <w:t>Southeast Regional Empowering and Networking for PPN Representatives Event</w:t>
            </w:r>
          </w:p>
          <w:p w14:paraId="7CC27802" w14:textId="305C2474" w:rsidR="008C6F79" w:rsidRDefault="79E80AE0" w:rsidP="67CD1C59">
            <w:pPr>
              <w:rPr>
                <w:rFonts w:ascii="Arial" w:eastAsia="Arial" w:hAnsi="Arial" w:cs="Arial"/>
              </w:rPr>
            </w:pPr>
            <w:r w:rsidRPr="67CD1C59">
              <w:rPr>
                <w:rFonts w:ascii="Arial" w:eastAsia="Arial" w:hAnsi="Arial" w:cs="Arial"/>
              </w:rPr>
              <w:t xml:space="preserve">PPN </w:t>
            </w:r>
            <w:r w:rsidR="1BC4E59F" w:rsidRPr="67CD1C59">
              <w:rPr>
                <w:rFonts w:ascii="Arial" w:eastAsia="Arial" w:hAnsi="Arial" w:cs="Arial"/>
              </w:rPr>
              <w:t xml:space="preserve">Secretariat members, </w:t>
            </w:r>
            <w:r w:rsidR="716CEDFE" w:rsidRPr="67CD1C59">
              <w:rPr>
                <w:rFonts w:ascii="Arial" w:eastAsia="Arial" w:hAnsi="Arial" w:cs="Arial"/>
              </w:rPr>
              <w:t xml:space="preserve">Ann Lacey &amp; Partick Rochford and staff attended the </w:t>
            </w:r>
            <w:r w:rsidR="270AE759" w:rsidRPr="67CD1C59">
              <w:rPr>
                <w:rFonts w:ascii="Arial" w:eastAsia="Arial" w:hAnsi="Arial" w:cs="Arial"/>
              </w:rPr>
              <w:t>above event at the</w:t>
            </w:r>
            <w:r w:rsidR="716CEDFE" w:rsidRPr="67CD1C59">
              <w:rPr>
                <w:rFonts w:ascii="Arial" w:eastAsia="Arial" w:hAnsi="Arial" w:cs="Arial"/>
              </w:rPr>
              <w:t xml:space="preserve"> </w:t>
            </w:r>
            <w:proofErr w:type="spellStart"/>
            <w:r w:rsidR="716CEDFE" w:rsidRPr="67CD1C59">
              <w:rPr>
                <w:rFonts w:ascii="Arial" w:eastAsia="Arial" w:hAnsi="Arial" w:cs="Arial"/>
              </w:rPr>
              <w:t>Rivercourt</w:t>
            </w:r>
            <w:proofErr w:type="spellEnd"/>
            <w:r w:rsidR="716CEDFE" w:rsidRPr="67CD1C59">
              <w:rPr>
                <w:rFonts w:ascii="Arial" w:eastAsia="Arial" w:hAnsi="Arial" w:cs="Arial"/>
              </w:rPr>
              <w:t xml:space="preserve"> Hotel, Kilkenny on Saturday the 27th of September</w:t>
            </w:r>
            <w:r w:rsidR="74896A96" w:rsidRPr="67CD1C59">
              <w:rPr>
                <w:rFonts w:ascii="Arial" w:eastAsia="Arial" w:hAnsi="Arial" w:cs="Arial"/>
              </w:rPr>
              <w:t>.</w:t>
            </w:r>
            <w:r w:rsidR="5B243E14" w:rsidRPr="67CD1C59">
              <w:rPr>
                <w:rFonts w:ascii="Arial" w:eastAsia="Arial" w:hAnsi="Arial" w:cs="Arial"/>
              </w:rPr>
              <w:t xml:space="preserve">  This was a collaboration between the PPN </w:t>
            </w:r>
            <w:r w:rsidR="6E6A312C" w:rsidRPr="67CD1C59">
              <w:rPr>
                <w:rFonts w:ascii="Arial" w:eastAsia="Arial" w:hAnsi="Arial" w:cs="Arial"/>
              </w:rPr>
              <w:t>Southeast</w:t>
            </w:r>
            <w:r w:rsidR="5B243E14" w:rsidRPr="67CD1C59">
              <w:rPr>
                <w:rFonts w:ascii="Arial" w:eastAsia="Arial" w:hAnsi="Arial" w:cs="Arial"/>
              </w:rPr>
              <w:t xml:space="preserve"> </w:t>
            </w:r>
            <w:r w:rsidR="7FA26C85" w:rsidRPr="67CD1C59">
              <w:rPr>
                <w:rFonts w:ascii="Arial" w:eastAsia="Arial" w:hAnsi="Arial" w:cs="Arial"/>
              </w:rPr>
              <w:t>Workers</w:t>
            </w:r>
            <w:r w:rsidR="5B243E14" w:rsidRPr="67CD1C59">
              <w:rPr>
                <w:rFonts w:ascii="Arial" w:eastAsia="Arial" w:hAnsi="Arial" w:cs="Arial"/>
              </w:rPr>
              <w:t xml:space="preserve"> group, of which Wexford PPN is a member.  </w:t>
            </w:r>
            <w:r w:rsidR="74896A96" w:rsidRPr="67CD1C59">
              <w:rPr>
                <w:rFonts w:ascii="Arial" w:eastAsia="Arial" w:hAnsi="Arial" w:cs="Arial"/>
              </w:rPr>
              <w:t xml:space="preserve"> The turnout of representatives from all counties was low but the event was very well received by the attendees, and the speakers and workshops were excellent.  The organising staff were complimented on a very well-run event.</w:t>
            </w:r>
            <w:r w:rsidR="123FFE63" w:rsidRPr="67CD1C59">
              <w:rPr>
                <w:rFonts w:ascii="Arial" w:eastAsia="Arial" w:hAnsi="Arial" w:cs="Arial"/>
              </w:rPr>
              <w:t xml:space="preserve">  It is hoped to run a </w:t>
            </w:r>
            <w:r w:rsidR="1D5F13A9" w:rsidRPr="67CD1C59">
              <w:rPr>
                <w:rFonts w:ascii="Arial" w:eastAsia="Arial" w:hAnsi="Arial" w:cs="Arial"/>
              </w:rPr>
              <w:t>follow-on</w:t>
            </w:r>
            <w:r w:rsidR="123FFE63" w:rsidRPr="67CD1C59">
              <w:rPr>
                <w:rFonts w:ascii="Arial" w:eastAsia="Arial" w:hAnsi="Arial" w:cs="Arial"/>
              </w:rPr>
              <w:t xml:space="preserve"> workshop</w:t>
            </w:r>
            <w:r w:rsidR="13B34447" w:rsidRPr="67CD1C59">
              <w:rPr>
                <w:rFonts w:ascii="Arial" w:eastAsia="Arial" w:hAnsi="Arial" w:cs="Arial"/>
              </w:rPr>
              <w:t xml:space="preserve"> to support and empower PPN representatives. </w:t>
            </w:r>
          </w:p>
          <w:p w14:paraId="2455D53C" w14:textId="40797DE0" w:rsidR="67CD1C59" w:rsidRDefault="67CD1C59" w:rsidP="67CD1C59">
            <w:pPr>
              <w:rPr>
                <w:rFonts w:ascii="Arial" w:eastAsia="Arial" w:hAnsi="Arial" w:cs="Arial"/>
                <w:b/>
                <w:bCs/>
              </w:rPr>
            </w:pPr>
          </w:p>
          <w:p w14:paraId="3F9BBA50" w14:textId="4A2A502A" w:rsidR="28E024E2" w:rsidRDefault="28E024E2" w:rsidP="67CD1C59">
            <w:pPr>
              <w:rPr>
                <w:rFonts w:ascii="Arial" w:eastAsia="Arial" w:hAnsi="Arial" w:cs="Arial"/>
                <w:b/>
                <w:bCs/>
              </w:rPr>
            </w:pPr>
            <w:r w:rsidRPr="67CD1C59">
              <w:rPr>
                <w:rFonts w:ascii="Arial" w:eastAsia="Arial" w:hAnsi="Arial" w:cs="Arial"/>
                <w:b/>
                <w:bCs/>
              </w:rPr>
              <w:t>Desktop Review of Wexford PPN</w:t>
            </w:r>
          </w:p>
          <w:p w14:paraId="5ABC9460" w14:textId="463FB291" w:rsidR="00885AF5" w:rsidRDefault="143A4D4D" w:rsidP="67CD1C59">
            <w:pPr>
              <w:rPr>
                <w:rFonts w:ascii="Arial" w:eastAsia="Arial" w:hAnsi="Arial" w:cs="Arial"/>
              </w:rPr>
            </w:pPr>
            <w:r w:rsidRPr="67CD1C59">
              <w:rPr>
                <w:rFonts w:ascii="Arial" w:eastAsia="Arial" w:hAnsi="Arial" w:cs="Arial"/>
              </w:rPr>
              <w:t>A report on the</w:t>
            </w:r>
            <w:r w:rsidR="5C99EB04" w:rsidRPr="67CD1C59">
              <w:rPr>
                <w:rFonts w:ascii="Arial" w:eastAsia="Arial" w:hAnsi="Arial" w:cs="Arial"/>
              </w:rPr>
              <w:t xml:space="preserve"> Desktop Review of Wexford PPN by Jamie Moran</w:t>
            </w:r>
            <w:r w:rsidR="06049BA2" w:rsidRPr="67CD1C59">
              <w:rPr>
                <w:rFonts w:ascii="Arial" w:eastAsia="Arial" w:hAnsi="Arial" w:cs="Arial"/>
              </w:rPr>
              <w:t xml:space="preserve">, </w:t>
            </w:r>
            <w:r w:rsidR="5095CA19" w:rsidRPr="67CD1C59">
              <w:rPr>
                <w:rFonts w:ascii="Arial" w:eastAsia="Arial" w:hAnsi="Arial" w:cs="Arial"/>
              </w:rPr>
              <w:t xml:space="preserve">which was circulated to the Secretariat in July, </w:t>
            </w:r>
            <w:r w:rsidR="5C99EB04" w:rsidRPr="67CD1C59">
              <w:rPr>
                <w:rFonts w:ascii="Arial" w:eastAsia="Arial" w:hAnsi="Arial" w:cs="Arial"/>
              </w:rPr>
              <w:t>was discussed and it was agreed to schedule a meeting to discuss same as soon as is possible</w:t>
            </w:r>
            <w:r w:rsidR="650DF743" w:rsidRPr="67CD1C59">
              <w:rPr>
                <w:rFonts w:ascii="Arial" w:eastAsia="Arial" w:hAnsi="Arial" w:cs="Arial"/>
              </w:rPr>
              <w:t xml:space="preserve">. </w:t>
            </w:r>
          </w:p>
          <w:p w14:paraId="597B74A0" w14:textId="22FDE2C3" w:rsidR="00885AF5" w:rsidRDefault="00885AF5" w:rsidP="67CD1C59">
            <w:pPr>
              <w:rPr>
                <w:rFonts w:ascii="Arial" w:eastAsia="Arial" w:hAnsi="Arial" w:cs="Arial"/>
              </w:rPr>
            </w:pPr>
          </w:p>
          <w:p w14:paraId="66D43D21" w14:textId="20E195EB" w:rsidR="00885AF5" w:rsidRDefault="1DBB1B65" w:rsidP="67CD1C59">
            <w:pPr>
              <w:rPr>
                <w:rFonts w:ascii="Arial" w:eastAsia="Arial" w:hAnsi="Arial" w:cs="Arial"/>
              </w:rPr>
            </w:pPr>
            <w:r w:rsidRPr="67CD1C59">
              <w:rPr>
                <w:rFonts w:ascii="Arial" w:eastAsia="Arial" w:hAnsi="Arial" w:cs="Arial"/>
              </w:rPr>
              <w:t>Jame is to be contacted to carry out t</w:t>
            </w:r>
            <w:r w:rsidR="5C99EB04" w:rsidRPr="67CD1C59">
              <w:rPr>
                <w:rFonts w:ascii="Arial" w:eastAsia="Arial" w:hAnsi="Arial" w:cs="Arial"/>
              </w:rPr>
              <w:t>raining for al</w:t>
            </w:r>
            <w:r w:rsidR="22C45594" w:rsidRPr="67CD1C59">
              <w:rPr>
                <w:rFonts w:ascii="Arial" w:eastAsia="Arial" w:hAnsi="Arial" w:cs="Arial"/>
              </w:rPr>
              <w:t xml:space="preserve">l LCDC, SPC, LCSP </w:t>
            </w:r>
            <w:r w:rsidR="57885BD1" w:rsidRPr="67CD1C59">
              <w:rPr>
                <w:rFonts w:ascii="Arial" w:eastAsia="Arial" w:hAnsi="Arial" w:cs="Arial"/>
              </w:rPr>
              <w:t xml:space="preserve">Reps </w:t>
            </w:r>
            <w:r w:rsidR="22C45594" w:rsidRPr="67CD1C59">
              <w:rPr>
                <w:rFonts w:ascii="Arial" w:eastAsia="Arial" w:hAnsi="Arial" w:cs="Arial"/>
              </w:rPr>
              <w:t xml:space="preserve">and other committee </w:t>
            </w:r>
            <w:r w:rsidR="5C99EB04" w:rsidRPr="67CD1C59">
              <w:rPr>
                <w:rFonts w:ascii="Arial" w:eastAsia="Arial" w:hAnsi="Arial" w:cs="Arial"/>
              </w:rPr>
              <w:t>representatives</w:t>
            </w:r>
            <w:r w:rsidR="3BF1DB25" w:rsidRPr="67CD1C59">
              <w:rPr>
                <w:rFonts w:ascii="Arial" w:eastAsia="Arial" w:hAnsi="Arial" w:cs="Arial"/>
              </w:rPr>
              <w:t xml:space="preserve">.  This was part of the work that had been approved for Jamie to carry out.  </w:t>
            </w:r>
          </w:p>
          <w:p w14:paraId="0A5BB356" w14:textId="0D5DE127" w:rsidR="67CD1C59" w:rsidRDefault="67CD1C59" w:rsidP="67CD1C59">
            <w:pPr>
              <w:rPr>
                <w:rFonts w:ascii="Arial" w:eastAsia="Arial" w:hAnsi="Arial" w:cs="Arial"/>
              </w:rPr>
            </w:pPr>
          </w:p>
          <w:p w14:paraId="54C5E565" w14:textId="2EAF4E01" w:rsidR="4D9C41B6" w:rsidRDefault="4D9C41B6" w:rsidP="67CD1C59">
            <w:pPr>
              <w:rPr>
                <w:rFonts w:ascii="Arial" w:eastAsia="Arial" w:hAnsi="Arial" w:cs="Arial"/>
                <w:b/>
                <w:bCs/>
              </w:rPr>
            </w:pPr>
            <w:r w:rsidRPr="67CD1C59">
              <w:rPr>
                <w:rFonts w:ascii="Arial" w:eastAsia="Arial" w:hAnsi="Arial" w:cs="Arial"/>
                <w:b/>
                <w:bCs/>
              </w:rPr>
              <w:t>PPN National Conference 2025</w:t>
            </w:r>
          </w:p>
          <w:p w14:paraId="51C50B92" w14:textId="172D4451" w:rsidR="00885AF5" w:rsidRDefault="5C99EB04" w:rsidP="67CD1C59">
            <w:pPr>
              <w:rPr>
                <w:rFonts w:ascii="Arial" w:eastAsia="Arial" w:hAnsi="Arial" w:cs="Arial"/>
              </w:rPr>
            </w:pPr>
            <w:r w:rsidRPr="67CD1C59">
              <w:rPr>
                <w:rFonts w:ascii="Arial" w:eastAsia="Arial" w:hAnsi="Arial" w:cs="Arial"/>
              </w:rPr>
              <w:t>The PPN National Conference which takes place on the 16</w:t>
            </w:r>
            <w:r w:rsidRPr="67CD1C59">
              <w:rPr>
                <w:rFonts w:ascii="Arial" w:eastAsia="Arial" w:hAnsi="Arial" w:cs="Arial"/>
                <w:vertAlign w:val="superscript"/>
              </w:rPr>
              <w:t>th</w:t>
            </w:r>
            <w:r w:rsidRPr="67CD1C59">
              <w:rPr>
                <w:rFonts w:ascii="Arial" w:eastAsia="Arial" w:hAnsi="Arial" w:cs="Arial"/>
              </w:rPr>
              <w:t xml:space="preserve"> &amp; 17</w:t>
            </w:r>
            <w:r w:rsidRPr="67CD1C59">
              <w:rPr>
                <w:rFonts w:ascii="Arial" w:eastAsia="Arial" w:hAnsi="Arial" w:cs="Arial"/>
                <w:vertAlign w:val="superscript"/>
              </w:rPr>
              <w:t>th</w:t>
            </w:r>
            <w:r w:rsidRPr="67CD1C59">
              <w:rPr>
                <w:rFonts w:ascii="Arial" w:eastAsia="Arial" w:hAnsi="Arial" w:cs="Arial"/>
              </w:rPr>
              <w:t xml:space="preserve"> of October in Co. Meath will be attended by 3 Secretariat members, 2 staff and</w:t>
            </w:r>
            <w:r w:rsidR="5220F57F" w:rsidRPr="67CD1C59">
              <w:rPr>
                <w:rFonts w:ascii="Arial" w:eastAsia="Arial" w:hAnsi="Arial" w:cs="Arial"/>
              </w:rPr>
              <w:t xml:space="preserve"> SEO Community Section, Wexford County Council.</w:t>
            </w:r>
          </w:p>
          <w:p w14:paraId="13396ECD" w14:textId="482FFB81" w:rsidR="00885AF5" w:rsidRDefault="00885AF5" w:rsidP="67CD1C59">
            <w:pPr>
              <w:rPr>
                <w:rFonts w:ascii="Arial" w:eastAsia="Arial" w:hAnsi="Arial" w:cs="Arial"/>
              </w:rPr>
            </w:pPr>
          </w:p>
          <w:p w14:paraId="1A69FB26" w14:textId="2A22E147" w:rsidR="00885AF5" w:rsidRDefault="00885AF5" w:rsidP="67CD1C59">
            <w:pPr>
              <w:rPr>
                <w:rFonts w:ascii="Arial" w:eastAsia="Arial" w:hAnsi="Arial" w:cs="Arial"/>
              </w:rPr>
            </w:pPr>
          </w:p>
          <w:p w14:paraId="607D6391" w14:textId="623076D2" w:rsidR="00885AF5" w:rsidRDefault="00885AF5" w:rsidP="67CD1C59">
            <w:pPr>
              <w:rPr>
                <w:rFonts w:ascii="Arial" w:eastAsia="Arial" w:hAnsi="Arial" w:cs="Arial"/>
              </w:rPr>
            </w:pPr>
          </w:p>
          <w:p w14:paraId="58544831" w14:textId="7F446446" w:rsidR="00885AF5" w:rsidRDefault="75D40501" w:rsidP="67CD1C59">
            <w:pPr>
              <w:rPr>
                <w:rFonts w:ascii="Arial" w:eastAsia="Arial" w:hAnsi="Arial" w:cs="Arial"/>
              </w:rPr>
            </w:pPr>
            <w:r w:rsidRPr="67CD1C59">
              <w:rPr>
                <w:rFonts w:ascii="Arial" w:eastAsia="Arial" w:hAnsi="Arial" w:cs="Arial"/>
                <w:b/>
                <w:bCs/>
              </w:rPr>
              <w:t>PPN Municipal District Meetings</w:t>
            </w:r>
            <w:r w:rsidR="5220F57F" w:rsidRPr="67CD1C59">
              <w:rPr>
                <w:rFonts w:ascii="Arial" w:eastAsia="Arial" w:hAnsi="Arial" w:cs="Arial"/>
              </w:rPr>
              <w:t xml:space="preserve"> </w:t>
            </w:r>
          </w:p>
          <w:p w14:paraId="15D7AD27" w14:textId="55DD823B" w:rsidR="00720A6A" w:rsidRDefault="730CBD3B" w:rsidP="67CD1C59">
            <w:pPr>
              <w:rPr>
                <w:rFonts w:ascii="Arial" w:eastAsia="Arial" w:hAnsi="Arial" w:cs="Arial"/>
              </w:rPr>
            </w:pPr>
            <w:r w:rsidRPr="67CD1C59">
              <w:rPr>
                <w:rFonts w:ascii="Arial" w:eastAsia="Arial" w:hAnsi="Arial" w:cs="Arial"/>
              </w:rPr>
              <w:t>MD Meetings to be arranged as soon as is possible for Enniscorthy, Gorey, New Ross &amp; Rosslare.</w:t>
            </w:r>
          </w:p>
          <w:p w14:paraId="430AF9BD" w14:textId="29690438" w:rsidR="67CD1C59" w:rsidRDefault="67CD1C59" w:rsidP="67CD1C59">
            <w:pPr>
              <w:rPr>
                <w:rFonts w:ascii="Arial" w:eastAsia="Arial" w:hAnsi="Arial" w:cs="Arial"/>
                <w:b/>
                <w:bCs/>
              </w:rPr>
            </w:pPr>
          </w:p>
          <w:p w14:paraId="6CC0BB66" w14:textId="520967C0" w:rsidR="25932117" w:rsidRDefault="25932117" w:rsidP="67CD1C59">
            <w:pPr>
              <w:rPr>
                <w:rFonts w:ascii="Arial" w:eastAsia="Arial" w:hAnsi="Arial" w:cs="Arial"/>
                <w:b/>
                <w:bCs/>
              </w:rPr>
            </w:pPr>
            <w:r w:rsidRPr="67CD1C59">
              <w:rPr>
                <w:rFonts w:ascii="Arial" w:eastAsia="Arial" w:hAnsi="Arial" w:cs="Arial"/>
                <w:b/>
                <w:bCs/>
              </w:rPr>
              <w:t>Living Well – Aging Smart Expo</w:t>
            </w:r>
          </w:p>
          <w:p w14:paraId="0B016873" w14:textId="6D0480BF" w:rsidR="002354CD" w:rsidRDefault="2080BD91" w:rsidP="67CD1C59">
            <w:pPr>
              <w:rPr>
                <w:rFonts w:ascii="Arial" w:eastAsia="Arial" w:hAnsi="Arial" w:cs="Arial"/>
              </w:rPr>
            </w:pPr>
            <w:r w:rsidRPr="67CD1C59">
              <w:rPr>
                <w:rFonts w:ascii="Arial" w:eastAsia="Arial" w:hAnsi="Arial" w:cs="Arial"/>
              </w:rPr>
              <w:t>Wexford PPN</w:t>
            </w:r>
            <w:r w:rsidR="1BE9DAFC" w:rsidRPr="67CD1C59">
              <w:rPr>
                <w:rFonts w:ascii="Arial" w:eastAsia="Arial" w:hAnsi="Arial" w:cs="Arial"/>
              </w:rPr>
              <w:t xml:space="preserve"> will once again </w:t>
            </w:r>
            <w:r w:rsidR="4B7721BC" w:rsidRPr="67CD1C59">
              <w:rPr>
                <w:rFonts w:ascii="Arial" w:eastAsia="Arial" w:hAnsi="Arial" w:cs="Arial"/>
              </w:rPr>
              <w:t>collabora</w:t>
            </w:r>
            <w:r w:rsidR="4ED637EE" w:rsidRPr="67CD1C59">
              <w:rPr>
                <w:rFonts w:ascii="Arial" w:eastAsia="Arial" w:hAnsi="Arial" w:cs="Arial"/>
              </w:rPr>
              <w:t>te</w:t>
            </w:r>
            <w:r w:rsidR="379F9F84" w:rsidRPr="67CD1C59">
              <w:rPr>
                <w:rFonts w:ascii="Arial" w:eastAsia="Arial" w:hAnsi="Arial" w:cs="Arial"/>
              </w:rPr>
              <w:t xml:space="preserve"> with </w:t>
            </w:r>
            <w:r w:rsidR="4B7721BC" w:rsidRPr="67CD1C59">
              <w:rPr>
                <w:rFonts w:ascii="Arial" w:eastAsia="Arial" w:hAnsi="Arial" w:cs="Arial"/>
              </w:rPr>
              <w:t>Healthy Homes</w:t>
            </w:r>
            <w:r w:rsidR="5F0AFCD4" w:rsidRPr="67CD1C59">
              <w:rPr>
                <w:rFonts w:ascii="Arial" w:eastAsia="Arial" w:hAnsi="Arial" w:cs="Arial"/>
              </w:rPr>
              <w:t xml:space="preserve"> Ireland</w:t>
            </w:r>
            <w:r w:rsidR="4B7721BC" w:rsidRPr="67CD1C59">
              <w:rPr>
                <w:rFonts w:ascii="Arial" w:eastAsia="Arial" w:hAnsi="Arial" w:cs="Arial"/>
              </w:rPr>
              <w:t xml:space="preserve"> &amp; Age Friendly</w:t>
            </w:r>
            <w:r w:rsidR="1DE8694A" w:rsidRPr="67CD1C59">
              <w:rPr>
                <w:rFonts w:ascii="Arial" w:eastAsia="Arial" w:hAnsi="Arial" w:cs="Arial"/>
              </w:rPr>
              <w:t xml:space="preserve"> Wexford to </w:t>
            </w:r>
            <w:r w:rsidR="4B7721BC" w:rsidRPr="67CD1C59">
              <w:rPr>
                <w:rFonts w:ascii="Arial" w:eastAsia="Arial" w:hAnsi="Arial" w:cs="Arial"/>
              </w:rPr>
              <w:t>hold</w:t>
            </w:r>
            <w:r w:rsidR="158F66DF" w:rsidRPr="67CD1C59">
              <w:rPr>
                <w:rFonts w:ascii="Arial" w:eastAsia="Arial" w:hAnsi="Arial" w:cs="Arial"/>
              </w:rPr>
              <w:t xml:space="preserve"> ano</w:t>
            </w:r>
            <w:r w:rsidR="22B40FC9" w:rsidRPr="67CD1C59">
              <w:rPr>
                <w:rFonts w:ascii="Arial" w:eastAsia="Arial" w:hAnsi="Arial" w:cs="Arial"/>
              </w:rPr>
              <w:t>ther</w:t>
            </w:r>
            <w:r w:rsidR="7A97171F" w:rsidRPr="67CD1C59">
              <w:rPr>
                <w:rFonts w:ascii="Arial" w:eastAsia="Arial" w:hAnsi="Arial" w:cs="Arial"/>
              </w:rPr>
              <w:t xml:space="preserve"> Expo</w:t>
            </w:r>
            <w:r w:rsidR="22B40FC9" w:rsidRPr="67CD1C59">
              <w:rPr>
                <w:rFonts w:ascii="Arial" w:eastAsia="Arial" w:hAnsi="Arial" w:cs="Arial"/>
              </w:rPr>
              <w:t xml:space="preserve"> </w:t>
            </w:r>
            <w:r w:rsidR="6B258B15" w:rsidRPr="67CD1C59">
              <w:rPr>
                <w:rFonts w:ascii="Arial" w:eastAsia="Arial" w:hAnsi="Arial" w:cs="Arial"/>
              </w:rPr>
              <w:t>in</w:t>
            </w:r>
            <w:r w:rsidR="7A97171F" w:rsidRPr="67CD1C59">
              <w:rPr>
                <w:rFonts w:ascii="Arial" w:eastAsia="Arial" w:hAnsi="Arial" w:cs="Arial"/>
              </w:rPr>
              <w:t xml:space="preserve"> </w:t>
            </w:r>
            <w:proofErr w:type="spellStart"/>
            <w:r w:rsidR="7A97171F" w:rsidRPr="67CD1C59">
              <w:rPr>
                <w:rFonts w:ascii="Arial" w:eastAsia="Arial" w:hAnsi="Arial" w:cs="Arial"/>
              </w:rPr>
              <w:t>Killinerin</w:t>
            </w:r>
            <w:proofErr w:type="spellEnd"/>
            <w:r w:rsidR="7A97171F" w:rsidRPr="67CD1C59">
              <w:rPr>
                <w:rFonts w:ascii="Arial" w:eastAsia="Arial" w:hAnsi="Arial" w:cs="Arial"/>
              </w:rPr>
              <w:t xml:space="preserve"> </w:t>
            </w:r>
            <w:r w:rsidR="00806E6E" w:rsidRPr="67CD1C59">
              <w:rPr>
                <w:rFonts w:ascii="Arial" w:eastAsia="Arial" w:hAnsi="Arial" w:cs="Arial"/>
              </w:rPr>
              <w:t>C</w:t>
            </w:r>
            <w:r w:rsidR="7A97171F" w:rsidRPr="67CD1C59">
              <w:rPr>
                <w:rFonts w:ascii="Arial" w:eastAsia="Arial" w:hAnsi="Arial" w:cs="Arial"/>
              </w:rPr>
              <w:t xml:space="preserve">ommunity </w:t>
            </w:r>
            <w:r w:rsidR="370B5C3F" w:rsidRPr="67CD1C59">
              <w:rPr>
                <w:rFonts w:ascii="Arial" w:eastAsia="Arial" w:hAnsi="Arial" w:cs="Arial"/>
              </w:rPr>
              <w:t xml:space="preserve">Centre </w:t>
            </w:r>
            <w:r w:rsidR="7A97171F" w:rsidRPr="67CD1C59">
              <w:rPr>
                <w:rFonts w:ascii="Arial" w:eastAsia="Arial" w:hAnsi="Arial" w:cs="Arial"/>
              </w:rPr>
              <w:t xml:space="preserve">on </w:t>
            </w:r>
            <w:r w:rsidR="581AF1BA" w:rsidRPr="67CD1C59">
              <w:rPr>
                <w:rFonts w:ascii="Arial" w:eastAsia="Arial" w:hAnsi="Arial" w:cs="Arial"/>
              </w:rPr>
              <w:t xml:space="preserve">Wednesday </w:t>
            </w:r>
            <w:r w:rsidR="7A97171F" w:rsidRPr="67CD1C59">
              <w:rPr>
                <w:rFonts w:ascii="Arial" w:eastAsia="Arial" w:hAnsi="Arial" w:cs="Arial"/>
              </w:rPr>
              <w:t xml:space="preserve">5th of </w:t>
            </w:r>
            <w:r w:rsidR="25E59748" w:rsidRPr="67CD1C59">
              <w:rPr>
                <w:rFonts w:ascii="Arial" w:eastAsia="Arial" w:hAnsi="Arial" w:cs="Arial"/>
              </w:rPr>
              <w:lastRenderedPageBreak/>
              <w:t xml:space="preserve">November.  This is the 4th Expo collaboration which have been very </w:t>
            </w:r>
            <w:r w:rsidR="2F869BBB" w:rsidRPr="67CD1C59">
              <w:rPr>
                <w:rFonts w:ascii="Arial" w:eastAsia="Arial" w:hAnsi="Arial" w:cs="Arial"/>
              </w:rPr>
              <w:t>successful</w:t>
            </w:r>
            <w:r w:rsidR="25E59748" w:rsidRPr="67CD1C59">
              <w:rPr>
                <w:rFonts w:ascii="Arial" w:eastAsia="Arial" w:hAnsi="Arial" w:cs="Arial"/>
              </w:rPr>
              <w:t xml:space="preserve"> to date.  Exhi</w:t>
            </w:r>
            <w:r w:rsidR="153FECDF" w:rsidRPr="67CD1C59">
              <w:rPr>
                <w:rFonts w:ascii="Arial" w:eastAsia="Arial" w:hAnsi="Arial" w:cs="Arial"/>
              </w:rPr>
              <w:t xml:space="preserve">bitors will showcase </w:t>
            </w:r>
            <w:r w:rsidR="57F06629" w:rsidRPr="67CD1C59">
              <w:rPr>
                <w:rFonts w:ascii="Arial" w:eastAsia="Arial" w:hAnsi="Arial" w:cs="Arial"/>
              </w:rPr>
              <w:t>free supports and services</w:t>
            </w:r>
            <w:r w:rsidR="3EF7D15E" w:rsidRPr="67CD1C59">
              <w:rPr>
                <w:rFonts w:ascii="Arial" w:eastAsia="Arial" w:hAnsi="Arial" w:cs="Arial"/>
              </w:rPr>
              <w:t xml:space="preserve"> that </w:t>
            </w:r>
            <w:r w:rsidR="3E7EB84E" w:rsidRPr="67CD1C59">
              <w:rPr>
                <w:rFonts w:ascii="Arial" w:eastAsia="Arial" w:hAnsi="Arial" w:cs="Arial"/>
              </w:rPr>
              <w:t xml:space="preserve">are </w:t>
            </w:r>
            <w:r w:rsidR="3EF7D15E" w:rsidRPr="67CD1C59">
              <w:rPr>
                <w:rFonts w:ascii="Arial" w:eastAsia="Arial" w:hAnsi="Arial" w:cs="Arial"/>
              </w:rPr>
              <w:t xml:space="preserve">available in County Wexford for over 55s. </w:t>
            </w:r>
            <w:r w:rsidR="519B912F" w:rsidRPr="67CD1C59">
              <w:rPr>
                <w:rFonts w:ascii="Arial" w:eastAsia="Arial" w:hAnsi="Arial" w:cs="Arial"/>
              </w:rPr>
              <w:t xml:space="preserve">Previous </w:t>
            </w:r>
            <w:r w:rsidR="4A6E58F1" w:rsidRPr="67CD1C59">
              <w:rPr>
                <w:rFonts w:ascii="Arial" w:eastAsia="Arial" w:hAnsi="Arial" w:cs="Arial"/>
              </w:rPr>
              <w:t>expos</w:t>
            </w:r>
            <w:r w:rsidR="519B912F" w:rsidRPr="67CD1C59">
              <w:rPr>
                <w:rFonts w:ascii="Arial" w:eastAsia="Arial" w:hAnsi="Arial" w:cs="Arial"/>
              </w:rPr>
              <w:t xml:space="preserve"> were held in Wexford, New Ross and Enniscorthy. </w:t>
            </w:r>
            <w:r w:rsidR="6C74A5B4" w:rsidRPr="67CD1C59">
              <w:rPr>
                <w:rFonts w:ascii="Arial" w:eastAsia="Arial" w:hAnsi="Arial" w:cs="Arial"/>
              </w:rPr>
              <w:t xml:space="preserve"> A contribution of €</w:t>
            </w:r>
            <w:r w:rsidR="27038386" w:rsidRPr="67CD1C59">
              <w:rPr>
                <w:rFonts w:ascii="Arial" w:eastAsia="Arial" w:hAnsi="Arial" w:cs="Arial"/>
              </w:rPr>
              <w:t xml:space="preserve">200 will made towards the cost of event.  </w:t>
            </w:r>
          </w:p>
          <w:p w14:paraId="3A9D953C" w14:textId="0054AB53" w:rsidR="67CD1C59" w:rsidRDefault="67CD1C59" w:rsidP="67CD1C59">
            <w:pPr>
              <w:rPr>
                <w:rFonts w:ascii="Arial" w:eastAsia="Arial" w:hAnsi="Arial" w:cs="Arial"/>
              </w:rPr>
            </w:pPr>
          </w:p>
          <w:p w14:paraId="7E4E1A21" w14:textId="3C35D15A" w:rsidR="54335FCC" w:rsidRDefault="54335FCC" w:rsidP="67CD1C59">
            <w:pPr>
              <w:rPr>
                <w:rFonts w:ascii="Arial" w:eastAsia="Arial" w:hAnsi="Arial" w:cs="Arial"/>
                <w:b/>
                <w:bCs/>
              </w:rPr>
            </w:pPr>
            <w:r w:rsidRPr="67CD1C59">
              <w:rPr>
                <w:rFonts w:ascii="Arial" w:eastAsia="Arial" w:hAnsi="Arial" w:cs="Arial"/>
                <w:b/>
                <w:bCs/>
              </w:rPr>
              <w:t>Resignation</w:t>
            </w:r>
          </w:p>
          <w:p w14:paraId="39C7CC8B" w14:textId="1E79414C" w:rsidR="002354CD" w:rsidRDefault="54335FCC" w:rsidP="67CD1C59">
            <w:pPr>
              <w:rPr>
                <w:rFonts w:ascii="Arial" w:eastAsia="Arial" w:hAnsi="Arial" w:cs="Arial"/>
              </w:rPr>
            </w:pPr>
            <w:r w:rsidRPr="67CD1C59">
              <w:rPr>
                <w:rFonts w:ascii="Arial" w:eastAsia="Arial" w:hAnsi="Arial" w:cs="Arial"/>
              </w:rPr>
              <w:t xml:space="preserve">A letter of resignation was received from Paul Fellows, Wexford MD Representative after the September Secretariat meeting. </w:t>
            </w:r>
            <w:r w:rsidR="2080BD91" w:rsidRPr="67CD1C59">
              <w:rPr>
                <w:rFonts w:ascii="Arial" w:eastAsia="Arial" w:hAnsi="Arial" w:cs="Arial"/>
              </w:rPr>
              <w:t xml:space="preserve">It </w:t>
            </w:r>
            <w:r w:rsidR="435AD85C" w:rsidRPr="67CD1C59">
              <w:rPr>
                <w:rFonts w:ascii="Arial" w:eastAsia="Arial" w:hAnsi="Arial" w:cs="Arial"/>
              </w:rPr>
              <w:t>w</w:t>
            </w:r>
            <w:r w:rsidR="2080BD91" w:rsidRPr="67CD1C59">
              <w:rPr>
                <w:rFonts w:ascii="Arial" w:eastAsia="Arial" w:hAnsi="Arial" w:cs="Arial"/>
              </w:rPr>
              <w:t>as proposed that a letter be sent to</w:t>
            </w:r>
            <w:r w:rsidR="4EA1D6DE" w:rsidRPr="67CD1C59">
              <w:rPr>
                <w:rFonts w:ascii="Arial" w:eastAsia="Arial" w:hAnsi="Arial" w:cs="Arial"/>
              </w:rPr>
              <w:t xml:space="preserve"> Paul to</w:t>
            </w:r>
            <w:r w:rsidR="2080BD91" w:rsidRPr="67CD1C59">
              <w:rPr>
                <w:rFonts w:ascii="Arial" w:eastAsia="Arial" w:hAnsi="Arial" w:cs="Arial"/>
              </w:rPr>
              <w:t xml:space="preserve"> thank him for his </w:t>
            </w:r>
            <w:r w:rsidR="1F07F498" w:rsidRPr="67CD1C59">
              <w:rPr>
                <w:rFonts w:ascii="Arial" w:eastAsia="Arial" w:hAnsi="Arial" w:cs="Arial"/>
              </w:rPr>
              <w:t xml:space="preserve">time and </w:t>
            </w:r>
            <w:r w:rsidR="2080BD91" w:rsidRPr="67CD1C59">
              <w:rPr>
                <w:rFonts w:ascii="Arial" w:eastAsia="Arial" w:hAnsi="Arial" w:cs="Arial"/>
              </w:rPr>
              <w:t>contribution</w:t>
            </w:r>
            <w:r w:rsidR="378EA6FA" w:rsidRPr="67CD1C59">
              <w:rPr>
                <w:rFonts w:ascii="Arial" w:eastAsia="Arial" w:hAnsi="Arial" w:cs="Arial"/>
              </w:rPr>
              <w:t xml:space="preserve"> to Wexford PPN</w:t>
            </w:r>
            <w:r w:rsidR="2080BD91" w:rsidRPr="67CD1C59">
              <w:rPr>
                <w:rFonts w:ascii="Arial" w:eastAsia="Arial" w:hAnsi="Arial" w:cs="Arial"/>
              </w:rPr>
              <w:t xml:space="preserve"> and wish</w:t>
            </w:r>
            <w:r w:rsidR="64ED5DDA" w:rsidRPr="67CD1C59">
              <w:rPr>
                <w:rFonts w:ascii="Arial" w:eastAsia="Arial" w:hAnsi="Arial" w:cs="Arial"/>
              </w:rPr>
              <w:t xml:space="preserve"> to</w:t>
            </w:r>
            <w:r w:rsidR="2080BD91" w:rsidRPr="67CD1C59">
              <w:rPr>
                <w:rFonts w:ascii="Arial" w:eastAsia="Arial" w:hAnsi="Arial" w:cs="Arial"/>
              </w:rPr>
              <w:t xml:space="preserve"> him well in his future endeavours.</w:t>
            </w:r>
          </w:p>
          <w:p w14:paraId="0014C03A" w14:textId="0CE936D5" w:rsidR="002354CD" w:rsidRDefault="002354CD" w:rsidP="67CD1C59">
            <w:pPr>
              <w:rPr>
                <w:rFonts w:ascii="Arial" w:eastAsia="Arial" w:hAnsi="Arial" w:cs="Arial"/>
              </w:rPr>
            </w:pPr>
          </w:p>
        </w:tc>
        <w:tc>
          <w:tcPr>
            <w:tcW w:w="2420" w:type="dxa"/>
          </w:tcPr>
          <w:p w14:paraId="1CF2A4CB" w14:textId="77777777" w:rsidR="00657B12" w:rsidRDefault="00657B12" w:rsidP="67CD1C59">
            <w:pPr>
              <w:rPr>
                <w:rFonts w:ascii="Arial" w:eastAsia="Arial" w:hAnsi="Arial" w:cs="Arial"/>
              </w:rPr>
            </w:pPr>
          </w:p>
          <w:p w14:paraId="1B661292" w14:textId="77777777" w:rsidR="00720A6A" w:rsidRDefault="00720A6A" w:rsidP="67CD1C59">
            <w:pPr>
              <w:rPr>
                <w:rFonts w:ascii="Arial" w:eastAsia="Arial" w:hAnsi="Arial" w:cs="Arial"/>
              </w:rPr>
            </w:pPr>
          </w:p>
          <w:p w14:paraId="6538FE12" w14:textId="77777777" w:rsidR="00720A6A" w:rsidRDefault="00720A6A" w:rsidP="67CD1C59">
            <w:pPr>
              <w:rPr>
                <w:rFonts w:ascii="Arial" w:eastAsia="Arial" w:hAnsi="Arial" w:cs="Arial"/>
              </w:rPr>
            </w:pPr>
          </w:p>
          <w:p w14:paraId="51D3B69C" w14:textId="77777777" w:rsidR="00720A6A" w:rsidRDefault="00720A6A" w:rsidP="67CD1C59">
            <w:pPr>
              <w:rPr>
                <w:rFonts w:ascii="Arial" w:eastAsia="Arial" w:hAnsi="Arial" w:cs="Arial"/>
              </w:rPr>
            </w:pPr>
          </w:p>
          <w:p w14:paraId="318B4816" w14:textId="77777777" w:rsidR="00720A6A" w:rsidRDefault="00720A6A" w:rsidP="67CD1C59">
            <w:pPr>
              <w:rPr>
                <w:rFonts w:ascii="Arial" w:eastAsia="Arial" w:hAnsi="Arial" w:cs="Arial"/>
              </w:rPr>
            </w:pPr>
          </w:p>
          <w:p w14:paraId="46B88550" w14:textId="77777777" w:rsidR="00720A6A" w:rsidRDefault="00720A6A" w:rsidP="67CD1C59">
            <w:pPr>
              <w:rPr>
                <w:rFonts w:ascii="Arial" w:eastAsia="Arial" w:hAnsi="Arial" w:cs="Arial"/>
              </w:rPr>
            </w:pPr>
          </w:p>
          <w:p w14:paraId="1D1C30D6" w14:textId="77777777" w:rsidR="00720A6A" w:rsidRDefault="00720A6A" w:rsidP="67CD1C59">
            <w:pPr>
              <w:rPr>
                <w:rFonts w:ascii="Arial" w:eastAsia="Arial" w:hAnsi="Arial" w:cs="Arial"/>
              </w:rPr>
            </w:pPr>
          </w:p>
          <w:p w14:paraId="1CD4983D" w14:textId="77777777" w:rsidR="00720A6A" w:rsidRDefault="00720A6A" w:rsidP="67CD1C59">
            <w:pPr>
              <w:rPr>
                <w:rFonts w:ascii="Arial" w:eastAsia="Arial" w:hAnsi="Arial" w:cs="Arial"/>
              </w:rPr>
            </w:pPr>
          </w:p>
          <w:p w14:paraId="318E95F4" w14:textId="77777777" w:rsidR="00720A6A" w:rsidRDefault="00720A6A" w:rsidP="67CD1C59">
            <w:pPr>
              <w:rPr>
                <w:rFonts w:ascii="Arial" w:eastAsia="Arial" w:hAnsi="Arial" w:cs="Arial"/>
              </w:rPr>
            </w:pPr>
          </w:p>
          <w:p w14:paraId="28868D95" w14:textId="77777777" w:rsidR="00720A6A" w:rsidRDefault="00720A6A" w:rsidP="67CD1C59">
            <w:pPr>
              <w:rPr>
                <w:rFonts w:ascii="Arial" w:eastAsia="Arial" w:hAnsi="Arial" w:cs="Arial"/>
              </w:rPr>
            </w:pPr>
          </w:p>
          <w:p w14:paraId="094596B4" w14:textId="77777777" w:rsidR="00720A6A" w:rsidRDefault="00720A6A" w:rsidP="67CD1C59">
            <w:pPr>
              <w:rPr>
                <w:rFonts w:ascii="Arial" w:eastAsia="Arial" w:hAnsi="Arial" w:cs="Arial"/>
              </w:rPr>
            </w:pPr>
          </w:p>
          <w:p w14:paraId="6BF3AA2A" w14:textId="77777777" w:rsidR="00720A6A" w:rsidRDefault="00720A6A" w:rsidP="67CD1C59">
            <w:pPr>
              <w:rPr>
                <w:rFonts w:ascii="Arial" w:eastAsia="Arial" w:hAnsi="Arial" w:cs="Arial"/>
              </w:rPr>
            </w:pPr>
          </w:p>
          <w:p w14:paraId="4A014607" w14:textId="77777777" w:rsidR="00720A6A" w:rsidRDefault="00720A6A" w:rsidP="67CD1C59">
            <w:pPr>
              <w:rPr>
                <w:rFonts w:ascii="Arial" w:eastAsia="Arial" w:hAnsi="Arial" w:cs="Arial"/>
              </w:rPr>
            </w:pPr>
          </w:p>
          <w:p w14:paraId="47C2E533" w14:textId="77777777" w:rsidR="00720A6A" w:rsidRDefault="00720A6A" w:rsidP="67CD1C59">
            <w:pPr>
              <w:rPr>
                <w:rFonts w:ascii="Arial" w:eastAsia="Arial" w:hAnsi="Arial" w:cs="Arial"/>
              </w:rPr>
            </w:pPr>
          </w:p>
          <w:p w14:paraId="145723CE" w14:textId="77777777" w:rsidR="00720A6A" w:rsidRDefault="00720A6A" w:rsidP="67CD1C59">
            <w:pPr>
              <w:rPr>
                <w:rFonts w:ascii="Arial" w:eastAsia="Arial" w:hAnsi="Arial" w:cs="Arial"/>
              </w:rPr>
            </w:pPr>
          </w:p>
          <w:p w14:paraId="5B16DC87" w14:textId="77777777" w:rsidR="00720A6A" w:rsidRDefault="00720A6A" w:rsidP="67CD1C59">
            <w:pPr>
              <w:rPr>
                <w:rFonts w:ascii="Arial" w:eastAsia="Arial" w:hAnsi="Arial" w:cs="Arial"/>
              </w:rPr>
            </w:pPr>
          </w:p>
          <w:p w14:paraId="6A3E9C1D" w14:textId="77777777" w:rsidR="00720A6A" w:rsidRDefault="00720A6A" w:rsidP="67CD1C59">
            <w:pPr>
              <w:rPr>
                <w:rFonts w:ascii="Arial" w:eastAsia="Arial" w:hAnsi="Arial" w:cs="Arial"/>
              </w:rPr>
            </w:pPr>
          </w:p>
          <w:p w14:paraId="09E66ED7" w14:textId="0A789BC0" w:rsidR="00720A6A" w:rsidRDefault="594E0075" w:rsidP="67CD1C59">
            <w:pPr>
              <w:rPr>
                <w:rFonts w:ascii="Arial" w:eastAsia="Arial" w:hAnsi="Arial" w:cs="Arial"/>
              </w:rPr>
            </w:pPr>
            <w:r w:rsidRPr="67CD1C59">
              <w:rPr>
                <w:rFonts w:ascii="Arial" w:eastAsia="Arial" w:hAnsi="Arial" w:cs="Arial"/>
              </w:rPr>
              <w:t xml:space="preserve">Contact Jamie Moore to organise training for reps. </w:t>
            </w:r>
          </w:p>
          <w:p w14:paraId="1AA17803" w14:textId="77777777" w:rsidR="00720A6A" w:rsidRDefault="00720A6A" w:rsidP="67CD1C59">
            <w:pPr>
              <w:rPr>
                <w:rFonts w:ascii="Arial" w:eastAsia="Arial" w:hAnsi="Arial" w:cs="Arial"/>
              </w:rPr>
            </w:pPr>
          </w:p>
          <w:p w14:paraId="0C67AA43" w14:textId="77777777" w:rsidR="00720A6A" w:rsidRDefault="00720A6A" w:rsidP="67CD1C59">
            <w:pPr>
              <w:rPr>
                <w:rFonts w:ascii="Arial" w:eastAsia="Arial" w:hAnsi="Arial" w:cs="Arial"/>
              </w:rPr>
            </w:pPr>
          </w:p>
          <w:p w14:paraId="6C975B4A" w14:textId="77777777" w:rsidR="00720A6A" w:rsidRDefault="00720A6A" w:rsidP="67CD1C59">
            <w:pPr>
              <w:rPr>
                <w:rFonts w:ascii="Arial" w:eastAsia="Arial" w:hAnsi="Arial" w:cs="Arial"/>
              </w:rPr>
            </w:pPr>
          </w:p>
          <w:p w14:paraId="6788A20E" w14:textId="77777777" w:rsidR="00720A6A" w:rsidRDefault="00720A6A" w:rsidP="67CD1C59">
            <w:pPr>
              <w:rPr>
                <w:rFonts w:ascii="Arial" w:eastAsia="Arial" w:hAnsi="Arial" w:cs="Arial"/>
              </w:rPr>
            </w:pPr>
          </w:p>
          <w:p w14:paraId="3F1A4FA0" w14:textId="2CB5A3F1" w:rsidR="67CD1C59" w:rsidRDefault="67CD1C59" w:rsidP="67CD1C59">
            <w:pPr>
              <w:rPr>
                <w:rFonts w:ascii="Arial" w:eastAsia="Arial" w:hAnsi="Arial" w:cs="Arial"/>
              </w:rPr>
            </w:pPr>
          </w:p>
          <w:p w14:paraId="77019623" w14:textId="6EB60D4E" w:rsidR="67CD1C59" w:rsidRDefault="67CD1C59" w:rsidP="67CD1C59">
            <w:pPr>
              <w:rPr>
                <w:rFonts w:ascii="Arial" w:eastAsia="Arial" w:hAnsi="Arial" w:cs="Arial"/>
              </w:rPr>
            </w:pPr>
          </w:p>
          <w:p w14:paraId="5A36B79D" w14:textId="09A6B1DA" w:rsidR="67CD1C59" w:rsidRDefault="67CD1C59" w:rsidP="67CD1C59">
            <w:pPr>
              <w:rPr>
                <w:rFonts w:ascii="Arial" w:eastAsia="Arial" w:hAnsi="Arial" w:cs="Arial"/>
              </w:rPr>
            </w:pPr>
          </w:p>
          <w:p w14:paraId="0F791459" w14:textId="6DBAC9D6" w:rsidR="67CD1C59" w:rsidRDefault="67CD1C59" w:rsidP="67CD1C59">
            <w:pPr>
              <w:rPr>
                <w:rFonts w:ascii="Arial" w:eastAsia="Arial" w:hAnsi="Arial" w:cs="Arial"/>
              </w:rPr>
            </w:pPr>
          </w:p>
          <w:p w14:paraId="746EBFF0" w14:textId="58A48055" w:rsidR="67CD1C59" w:rsidRDefault="67CD1C59" w:rsidP="67CD1C59">
            <w:pPr>
              <w:rPr>
                <w:rFonts w:ascii="Arial" w:eastAsia="Arial" w:hAnsi="Arial" w:cs="Arial"/>
              </w:rPr>
            </w:pPr>
          </w:p>
          <w:p w14:paraId="67C521BD" w14:textId="045A5FEA" w:rsidR="67CD1C59" w:rsidRDefault="67CD1C59" w:rsidP="67CD1C59">
            <w:pPr>
              <w:rPr>
                <w:rFonts w:ascii="Arial" w:eastAsia="Arial" w:hAnsi="Arial" w:cs="Arial"/>
              </w:rPr>
            </w:pPr>
          </w:p>
          <w:p w14:paraId="0F909FCD" w14:textId="56FCCA80" w:rsidR="67CD1C59" w:rsidRDefault="67CD1C59" w:rsidP="67CD1C59">
            <w:pPr>
              <w:rPr>
                <w:rFonts w:ascii="Arial" w:eastAsia="Arial" w:hAnsi="Arial" w:cs="Arial"/>
              </w:rPr>
            </w:pPr>
          </w:p>
          <w:p w14:paraId="6B206929" w14:textId="312E03CF" w:rsidR="67CD1C59" w:rsidRDefault="67CD1C59" w:rsidP="67CD1C59">
            <w:pPr>
              <w:rPr>
                <w:rFonts w:ascii="Arial" w:eastAsia="Arial" w:hAnsi="Arial" w:cs="Arial"/>
              </w:rPr>
            </w:pPr>
          </w:p>
          <w:p w14:paraId="5788615B" w14:textId="2B50EEE3" w:rsidR="67CD1C59" w:rsidRDefault="67CD1C59" w:rsidP="67CD1C59">
            <w:pPr>
              <w:rPr>
                <w:rFonts w:ascii="Arial" w:eastAsia="Arial" w:hAnsi="Arial" w:cs="Arial"/>
              </w:rPr>
            </w:pPr>
          </w:p>
          <w:p w14:paraId="3111FEC3" w14:textId="39D1E2A6" w:rsidR="00720A6A" w:rsidRDefault="730CBD3B" w:rsidP="67CD1C59">
            <w:pPr>
              <w:rPr>
                <w:rFonts w:ascii="Arial" w:eastAsia="Arial" w:hAnsi="Arial" w:cs="Arial"/>
              </w:rPr>
            </w:pPr>
            <w:r w:rsidRPr="67CD1C59">
              <w:rPr>
                <w:rFonts w:ascii="Arial" w:eastAsia="Arial" w:hAnsi="Arial" w:cs="Arial"/>
              </w:rPr>
              <w:t>Development Officer to liaise with MD Reps regarding their meetings.</w:t>
            </w:r>
          </w:p>
          <w:p w14:paraId="052751E9" w14:textId="77777777" w:rsidR="00720A6A" w:rsidRDefault="00720A6A" w:rsidP="67CD1C59">
            <w:pPr>
              <w:rPr>
                <w:rFonts w:ascii="Arial" w:eastAsia="Arial" w:hAnsi="Arial" w:cs="Arial"/>
              </w:rPr>
            </w:pPr>
          </w:p>
          <w:p w14:paraId="7BD7DC88" w14:textId="15F41EFF" w:rsidR="00720A6A" w:rsidRPr="00BE32ED" w:rsidRDefault="00720A6A" w:rsidP="67CD1C59">
            <w:pPr>
              <w:rPr>
                <w:rFonts w:ascii="Arial" w:eastAsia="Arial" w:hAnsi="Arial" w:cs="Arial"/>
              </w:rPr>
            </w:pPr>
          </w:p>
          <w:p w14:paraId="506F07FA" w14:textId="3415BEDD" w:rsidR="00720A6A" w:rsidRPr="00BE32ED" w:rsidRDefault="00720A6A" w:rsidP="67CD1C59">
            <w:pPr>
              <w:rPr>
                <w:rFonts w:ascii="Arial" w:eastAsia="Arial" w:hAnsi="Arial" w:cs="Arial"/>
              </w:rPr>
            </w:pPr>
          </w:p>
          <w:p w14:paraId="7F9B36F5" w14:textId="4F9DDB5A" w:rsidR="00720A6A" w:rsidRPr="00BE32ED" w:rsidRDefault="00720A6A" w:rsidP="67CD1C59">
            <w:pPr>
              <w:rPr>
                <w:rFonts w:ascii="Arial" w:eastAsia="Arial" w:hAnsi="Arial" w:cs="Arial"/>
              </w:rPr>
            </w:pPr>
          </w:p>
          <w:p w14:paraId="4DD409DD" w14:textId="174E15B0" w:rsidR="00720A6A" w:rsidRPr="00BE32ED" w:rsidRDefault="00720A6A" w:rsidP="67CD1C59">
            <w:pPr>
              <w:rPr>
                <w:rFonts w:ascii="Arial" w:eastAsia="Arial" w:hAnsi="Arial" w:cs="Arial"/>
              </w:rPr>
            </w:pPr>
          </w:p>
          <w:p w14:paraId="0C17EC19" w14:textId="032FCDCC" w:rsidR="00720A6A" w:rsidRPr="00BE32ED" w:rsidRDefault="00720A6A" w:rsidP="67CD1C59">
            <w:pPr>
              <w:rPr>
                <w:rFonts w:ascii="Arial" w:eastAsia="Arial" w:hAnsi="Arial" w:cs="Arial"/>
              </w:rPr>
            </w:pPr>
          </w:p>
          <w:p w14:paraId="270E7789" w14:textId="3CE04372" w:rsidR="00720A6A" w:rsidRPr="00BE32ED" w:rsidRDefault="00720A6A" w:rsidP="67CD1C59">
            <w:pPr>
              <w:rPr>
                <w:rFonts w:ascii="Arial" w:eastAsia="Arial" w:hAnsi="Arial" w:cs="Arial"/>
              </w:rPr>
            </w:pPr>
          </w:p>
          <w:p w14:paraId="2EBE86DE" w14:textId="7364FDE7" w:rsidR="00720A6A" w:rsidRPr="00BE32ED" w:rsidRDefault="00720A6A" w:rsidP="67CD1C59">
            <w:pPr>
              <w:rPr>
                <w:rFonts w:ascii="Arial" w:eastAsia="Arial" w:hAnsi="Arial" w:cs="Arial"/>
              </w:rPr>
            </w:pPr>
          </w:p>
          <w:p w14:paraId="41414B37" w14:textId="525FAF99" w:rsidR="00720A6A" w:rsidRPr="00BE32ED" w:rsidRDefault="00720A6A" w:rsidP="67CD1C59">
            <w:pPr>
              <w:rPr>
                <w:rFonts w:ascii="Arial" w:eastAsia="Arial" w:hAnsi="Arial" w:cs="Arial"/>
              </w:rPr>
            </w:pPr>
          </w:p>
          <w:p w14:paraId="371F1ABB" w14:textId="04CEADF3" w:rsidR="00720A6A" w:rsidRPr="00BE32ED" w:rsidRDefault="59F0F41A" w:rsidP="67CD1C59">
            <w:pPr>
              <w:rPr>
                <w:rFonts w:ascii="Arial" w:eastAsia="Arial" w:hAnsi="Arial" w:cs="Arial"/>
              </w:rPr>
            </w:pPr>
            <w:r w:rsidRPr="67CD1C59">
              <w:rPr>
                <w:rFonts w:ascii="Arial" w:eastAsia="Arial" w:hAnsi="Arial" w:cs="Arial"/>
              </w:rPr>
              <w:t xml:space="preserve">Co-Ordinator to send letter to Paul Fellows. </w:t>
            </w:r>
          </w:p>
        </w:tc>
      </w:tr>
      <w:tr w:rsidR="004C2A01" w:rsidRPr="00993E09" w14:paraId="080AC844" w14:textId="77777777" w:rsidTr="67CD1C59">
        <w:trPr>
          <w:trHeight w:val="300"/>
        </w:trPr>
        <w:tc>
          <w:tcPr>
            <w:tcW w:w="1185" w:type="dxa"/>
          </w:tcPr>
          <w:p w14:paraId="4FB120DA" w14:textId="056505DE" w:rsidR="004C2A01" w:rsidRDefault="004C2A01" w:rsidP="67CD1C59">
            <w:pPr>
              <w:rPr>
                <w:rFonts w:ascii="Arial" w:eastAsia="Arial" w:hAnsi="Arial" w:cs="Arial"/>
              </w:rPr>
            </w:pPr>
          </w:p>
        </w:tc>
        <w:tc>
          <w:tcPr>
            <w:tcW w:w="2407" w:type="dxa"/>
          </w:tcPr>
          <w:p w14:paraId="5946234F" w14:textId="678BA056" w:rsidR="004C2A01" w:rsidRDefault="56E13201" w:rsidP="67CD1C59">
            <w:pPr>
              <w:rPr>
                <w:rFonts w:ascii="Arial" w:eastAsia="Arial" w:hAnsi="Arial" w:cs="Arial"/>
              </w:rPr>
            </w:pPr>
            <w:r w:rsidRPr="67CD1C59">
              <w:rPr>
                <w:rFonts w:ascii="Arial" w:eastAsia="Arial" w:hAnsi="Arial" w:cs="Arial"/>
              </w:rPr>
              <w:t>Confirm date of next meeting</w:t>
            </w:r>
          </w:p>
        </w:tc>
        <w:tc>
          <w:tcPr>
            <w:tcW w:w="9228" w:type="dxa"/>
          </w:tcPr>
          <w:p w14:paraId="72C57EEA" w14:textId="0D572384" w:rsidR="004C2A01" w:rsidRDefault="78CDA4CF" w:rsidP="67CD1C59">
            <w:pPr>
              <w:rPr>
                <w:rFonts w:ascii="Arial" w:eastAsia="Arial" w:hAnsi="Arial" w:cs="Arial"/>
              </w:rPr>
            </w:pPr>
            <w:r w:rsidRPr="67CD1C59">
              <w:rPr>
                <w:rFonts w:ascii="Arial" w:eastAsia="Arial" w:hAnsi="Arial" w:cs="Arial"/>
              </w:rPr>
              <w:t xml:space="preserve">Next meeting to be held on Monday </w:t>
            </w:r>
            <w:r w:rsidR="730CBD3B" w:rsidRPr="67CD1C59">
              <w:rPr>
                <w:rFonts w:ascii="Arial" w:eastAsia="Arial" w:hAnsi="Arial" w:cs="Arial"/>
              </w:rPr>
              <w:t>3</w:t>
            </w:r>
            <w:r w:rsidR="730CBD3B" w:rsidRPr="67CD1C59">
              <w:rPr>
                <w:rFonts w:ascii="Arial" w:eastAsia="Arial" w:hAnsi="Arial" w:cs="Arial"/>
                <w:vertAlign w:val="superscript"/>
              </w:rPr>
              <w:t>rd</w:t>
            </w:r>
            <w:r w:rsidR="730CBD3B" w:rsidRPr="67CD1C59">
              <w:rPr>
                <w:rFonts w:ascii="Arial" w:eastAsia="Arial" w:hAnsi="Arial" w:cs="Arial"/>
              </w:rPr>
              <w:t xml:space="preserve"> November 2025</w:t>
            </w:r>
            <w:r w:rsidR="0328C1BA" w:rsidRPr="67CD1C59">
              <w:rPr>
                <w:rFonts w:ascii="Arial" w:eastAsia="Arial" w:hAnsi="Arial" w:cs="Arial"/>
              </w:rPr>
              <w:t>.  Start time for meeting changed to 10.30 am.</w:t>
            </w:r>
          </w:p>
        </w:tc>
        <w:tc>
          <w:tcPr>
            <w:tcW w:w="2420" w:type="dxa"/>
          </w:tcPr>
          <w:p w14:paraId="1DA2C275" w14:textId="77777777" w:rsidR="004C2A01" w:rsidRDefault="004C2A01" w:rsidP="67CD1C59">
            <w:pPr>
              <w:rPr>
                <w:rFonts w:ascii="Arial" w:eastAsia="Arial" w:hAnsi="Arial" w:cs="Arial"/>
              </w:rPr>
            </w:pPr>
          </w:p>
        </w:tc>
      </w:tr>
    </w:tbl>
    <w:p w14:paraId="1CB9EE4F" w14:textId="10EDCA6F" w:rsidR="008502B8" w:rsidRDefault="00825207" w:rsidP="67CD1C59">
      <w:pPr>
        <w:tabs>
          <w:tab w:val="left" w:pos="12474"/>
        </w:tabs>
        <w:rPr>
          <w:rFonts w:ascii="Arial" w:eastAsia="Arial" w:hAnsi="Arial" w:cs="Arial"/>
        </w:rPr>
      </w:pPr>
      <w:r w:rsidRPr="67CD1C59">
        <w:rPr>
          <w:rFonts w:ascii="Arial" w:eastAsia="Arial" w:hAnsi="Arial" w:cs="Arial"/>
        </w:rPr>
        <w:t xml:space="preserve">                                                                        </w:t>
      </w:r>
    </w:p>
    <w:p w14:paraId="23F80F16" w14:textId="77777777" w:rsidR="008502B8" w:rsidRDefault="008502B8" w:rsidP="67CD1C59">
      <w:pPr>
        <w:tabs>
          <w:tab w:val="left" w:pos="12474"/>
        </w:tabs>
        <w:rPr>
          <w:rFonts w:ascii="Arial" w:eastAsia="Arial" w:hAnsi="Arial" w:cs="Arial"/>
        </w:rPr>
      </w:pPr>
    </w:p>
    <w:p w14:paraId="7E679648" w14:textId="77777777" w:rsidR="008502B8" w:rsidRDefault="008502B8" w:rsidP="67CD1C59">
      <w:pPr>
        <w:tabs>
          <w:tab w:val="left" w:pos="12474"/>
        </w:tabs>
        <w:rPr>
          <w:rFonts w:ascii="Arial" w:eastAsia="Arial" w:hAnsi="Arial" w:cs="Arial"/>
        </w:rPr>
      </w:pPr>
    </w:p>
    <w:p w14:paraId="7A057FCB" w14:textId="77777777" w:rsidR="008502B8" w:rsidRPr="00993E09" w:rsidRDefault="008502B8" w:rsidP="67CD1C59">
      <w:pPr>
        <w:tabs>
          <w:tab w:val="left" w:pos="12474"/>
        </w:tabs>
        <w:rPr>
          <w:rFonts w:ascii="Arial" w:eastAsia="Arial" w:hAnsi="Arial" w:cs="Arial"/>
        </w:rPr>
      </w:pPr>
    </w:p>
    <w:sectPr w:rsidR="008502B8" w:rsidRPr="00993E09" w:rsidSect="003D20BD">
      <w:headerReference w:type="even" r:id="rId17"/>
      <w:headerReference w:type="default" r:id="rId18"/>
      <w:footerReference w:type="even" r:id="rId19"/>
      <w:footerReference w:type="default" r:id="rId20"/>
      <w:headerReference w:type="first" r:id="rId21"/>
      <w:footerReference w:type="first" r:id="rId22"/>
      <w:pgSz w:w="16838" w:h="11906" w:orient="landscape"/>
      <w:pgMar w:top="851" w:right="851" w:bottom="85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24AA" w14:textId="77777777" w:rsidR="00922DCA" w:rsidRDefault="00922DCA" w:rsidP="00043D37">
      <w:r>
        <w:separator/>
      </w:r>
    </w:p>
  </w:endnote>
  <w:endnote w:type="continuationSeparator" w:id="0">
    <w:p w14:paraId="731FEF0E" w14:textId="77777777" w:rsidR="00922DCA" w:rsidRDefault="00922DCA" w:rsidP="0004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D988" w14:textId="77777777" w:rsidR="00043D37" w:rsidRDefault="00043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B22B" w14:textId="77777777" w:rsidR="00043D37" w:rsidRDefault="00043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0C0D" w14:textId="77777777" w:rsidR="00043D37" w:rsidRDefault="00043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5BC0" w14:textId="77777777" w:rsidR="00922DCA" w:rsidRDefault="00922DCA" w:rsidP="00043D37">
      <w:r>
        <w:separator/>
      </w:r>
    </w:p>
  </w:footnote>
  <w:footnote w:type="continuationSeparator" w:id="0">
    <w:p w14:paraId="16C8A35B" w14:textId="77777777" w:rsidR="00922DCA" w:rsidRDefault="00922DCA" w:rsidP="00043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0FDF" w14:textId="77777777" w:rsidR="00043D37" w:rsidRDefault="00043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7971" w14:textId="7106E3C0" w:rsidR="00043D37" w:rsidRDefault="00043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B571" w14:textId="77777777" w:rsidR="00043D37" w:rsidRDefault="00043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FC0"/>
    <w:multiLevelType w:val="hybridMultilevel"/>
    <w:tmpl w:val="29841D30"/>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DFA61B5"/>
    <w:multiLevelType w:val="hybridMultilevel"/>
    <w:tmpl w:val="F66E8DEA"/>
    <w:lvl w:ilvl="0" w:tplc="88128BF0">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 w15:restartNumberingAfterBreak="0">
    <w:nsid w:val="1F50755E"/>
    <w:multiLevelType w:val="hybridMultilevel"/>
    <w:tmpl w:val="F07E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D0928"/>
    <w:multiLevelType w:val="hybridMultilevel"/>
    <w:tmpl w:val="54989B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F2769"/>
    <w:multiLevelType w:val="hybridMultilevel"/>
    <w:tmpl w:val="29841D3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2C5611B"/>
    <w:multiLevelType w:val="hybridMultilevel"/>
    <w:tmpl w:val="0E0A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7530E"/>
    <w:multiLevelType w:val="hybridMultilevel"/>
    <w:tmpl w:val="1D720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73925"/>
    <w:multiLevelType w:val="hybridMultilevel"/>
    <w:tmpl w:val="1914846E"/>
    <w:lvl w:ilvl="0" w:tplc="0809000F">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8" w15:restartNumberingAfterBreak="0">
    <w:nsid w:val="6AF473FF"/>
    <w:multiLevelType w:val="hybridMultilevel"/>
    <w:tmpl w:val="249CFCDC"/>
    <w:lvl w:ilvl="0" w:tplc="8CA655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1E5F6B"/>
    <w:multiLevelType w:val="hybridMultilevel"/>
    <w:tmpl w:val="1D7204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B22397"/>
    <w:multiLevelType w:val="hybridMultilevel"/>
    <w:tmpl w:val="07E64012"/>
    <w:lvl w:ilvl="0" w:tplc="C60AEE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D2E09"/>
    <w:multiLevelType w:val="hybridMultilevel"/>
    <w:tmpl w:val="9078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D826BB"/>
    <w:multiLevelType w:val="hybridMultilevel"/>
    <w:tmpl w:val="3C52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ED0CFE"/>
    <w:multiLevelType w:val="hybridMultilevel"/>
    <w:tmpl w:val="B76C2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97433">
    <w:abstractNumId w:val="6"/>
  </w:num>
  <w:num w:numId="2" w16cid:durableId="1357539023">
    <w:abstractNumId w:val="8"/>
  </w:num>
  <w:num w:numId="3" w16cid:durableId="258366827">
    <w:abstractNumId w:val="4"/>
  </w:num>
  <w:num w:numId="4" w16cid:durableId="1984581047">
    <w:abstractNumId w:val="0"/>
  </w:num>
  <w:num w:numId="5" w16cid:durableId="1716808670">
    <w:abstractNumId w:val="9"/>
  </w:num>
  <w:num w:numId="6" w16cid:durableId="1227104125">
    <w:abstractNumId w:val="3"/>
  </w:num>
  <w:num w:numId="7" w16cid:durableId="296299171">
    <w:abstractNumId w:val="10"/>
  </w:num>
  <w:num w:numId="8" w16cid:durableId="1333795619">
    <w:abstractNumId w:val="11"/>
  </w:num>
  <w:num w:numId="9" w16cid:durableId="116686391">
    <w:abstractNumId w:val="13"/>
  </w:num>
  <w:num w:numId="10" w16cid:durableId="78871535">
    <w:abstractNumId w:val="1"/>
  </w:num>
  <w:num w:numId="11" w16cid:durableId="1923879927">
    <w:abstractNumId w:val="2"/>
  </w:num>
  <w:num w:numId="12" w16cid:durableId="1174763653">
    <w:abstractNumId w:val="5"/>
  </w:num>
  <w:num w:numId="13" w16cid:durableId="1107846707">
    <w:abstractNumId w:val="12"/>
  </w:num>
  <w:num w:numId="14" w16cid:durableId="1972245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54"/>
    <w:rsid w:val="0000317C"/>
    <w:rsid w:val="000059C5"/>
    <w:rsid w:val="00007357"/>
    <w:rsid w:val="00007FE2"/>
    <w:rsid w:val="00015488"/>
    <w:rsid w:val="00016E4E"/>
    <w:rsid w:val="00016F49"/>
    <w:rsid w:val="00024B4A"/>
    <w:rsid w:val="0002648C"/>
    <w:rsid w:val="000265DE"/>
    <w:rsid w:val="00035005"/>
    <w:rsid w:val="000377C2"/>
    <w:rsid w:val="00040DC0"/>
    <w:rsid w:val="00043D37"/>
    <w:rsid w:val="00046C98"/>
    <w:rsid w:val="00051278"/>
    <w:rsid w:val="000541DB"/>
    <w:rsid w:val="00054D71"/>
    <w:rsid w:val="00060B1E"/>
    <w:rsid w:val="00061FF2"/>
    <w:rsid w:val="00063C16"/>
    <w:rsid w:val="00063ED4"/>
    <w:rsid w:val="000700A0"/>
    <w:rsid w:val="0008309E"/>
    <w:rsid w:val="00083326"/>
    <w:rsid w:val="0008367B"/>
    <w:rsid w:val="00083BAF"/>
    <w:rsid w:val="00087D05"/>
    <w:rsid w:val="00090C57"/>
    <w:rsid w:val="00091BB0"/>
    <w:rsid w:val="000931A3"/>
    <w:rsid w:val="00095DB1"/>
    <w:rsid w:val="000971E2"/>
    <w:rsid w:val="00097EA5"/>
    <w:rsid w:val="000A05D9"/>
    <w:rsid w:val="000A27EE"/>
    <w:rsid w:val="000A7233"/>
    <w:rsid w:val="000B7A27"/>
    <w:rsid w:val="000C027B"/>
    <w:rsid w:val="000C1A15"/>
    <w:rsid w:val="000C7EA8"/>
    <w:rsid w:val="000D06A5"/>
    <w:rsid w:val="000D0C4B"/>
    <w:rsid w:val="000D0C9F"/>
    <w:rsid w:val="000D13CC"/>
    <w:rsid w:val="000D1E52"/>
    <w:rsid w:val="000D3404"/>
    <w:rsid w:val="000D39AE"/>
    <w:rsid w:val="000D4ACE"/>
    <w:rsid w:val="000D5F2F"/>
    <w:rsid w:val="000D6E37"/>
    <w:rsid w:val="000D6F7B"/>
    <w:rsid w:val="000E07F8"/>
    <w:rsid w:val="000E2914"/>
    <w:rsid w:val="000E54B4"/>
    <w:rsid w:val="000E5C11"/>
    <w:rsid w:val="000E6331"/>
    <w:rsid w:val="000E6ED4"/>
    <w:rsid w:val="000E7E23"/>
    <w:rsid w:val="000F23FC"/>
    <w:rsid w:val="000F29D7"/>
    <w:rsid w:val="000F3767"/>
    <w:rsid w:val="00100230"/>
    <w:rsid w:val="00100FAC"/>
    <w:rsid w:val="00101ABF"/>
    <w:rsid w:val="00104B4B"/>
    <w:rsid w:val="00105D3D"/>
    <w:rsid w:val="0011171F"/>
    <w:rsid w:val="001151B3"/>
    <w:rsid w:val="0011F533"/>
    <w:rsid w:val="00132860"/>
    <w:rsid w:val="00134006"/>
    <w:rsid w:val="00135726"/>
    <w:rsid w:val="001367D8"/>
    <w:rsid w:val="00136C55"/>
    <w:rsid w:val="00142055"/>
    <w:rsid w:val="0014226C"/>
    <w:rsid w:val="00143212"/>
    <w:rsid w:val="00145A0C"/>
    <w:rsid w:val="00146E5C"/>
    <w:rsid w:val="00147104"/>
    <w:rsid w:val="001514F8"/>
    <w:rsid w:val="001531B9"/>
    <w:rsid w:val="00153C0B"/>
    <w:rsid w:val="00154F23"/>
    <w:rsid w:val="00155048"/>
    <w:rsid w:val="00156385"/>
    <w:rsid w:val="00156D7A"/>
    <w:rsid w:val="00163FD2"/>
    <w:rsid w:val="001802CD"/>
    <w:rsid w:val="001811FC"/>
    <w:rsid w:val="00184DA2"/>
    <w:rsid w:val="00185202"/>
    <w:rsid w:val="0018677B"/>
    <w:rsid w:val="00191993"/>
    <w:rsid w:val="001A0F22"/>
    <w:rsid w:val="001A574F"/>
    <w:rsid w:val="001B1804"/>
    <w:rsid w:val="001B1F9E"/>
    <w:rsid w:val="001B2278"/>
    <w:rsid w:val="001B292C"/>
    <w:rsid w:val="001B3BB1"/>
    <w:rsid w:val="001B4D43"/>
    <w:rsid w:val="001B6EFC"/>
    <w:rsid w:val="001B772B"/>
    <w:rsid w:val="001C223A"/>
    <w:rsid w:val="001C5110"/>
    <w:rsid w:val="001C782E"/>
    <w:rsid w:val="001D32B7"/>
    <w:rsid w:val="001D7029"/>
    <w:rsid w:val="001E0EC0"/>
    <w:rsid w:val="001E4C4F"/>
    <w:rsid w:val="001E5AA0"/>
    <w:rsid w:val="001E6680"/>
    <w:rsid w:val="001F3018"/>
    <w:rsid w:val="001F3089"/>
    <w:rsid w:val="001F7808"/>
    <w:rsid w:val="00202FD4"/>
    <w:rsid w:val="002052F7"/>
    <w:rsid w:val="0020569B"/>
    <w:rsid w:val="002073FE"/>
    <w:rsid w:val="00211C4E"/>
    <w:rsid w:val="002121AA"/>
    <w:rsid w:val="00216184"/>
    <w:rsid w:val="002168F9"/>
    <w:rsid w:val="002177CA"/>
    <w:rsid w:val="00220A73"/>
    <w:rsid w:val="00221849"/>
    <w:rsid w:val="00223034"/>
    <w:rsid w:val="00232435"/>
    <w:rsid w:val="002354CD"/>
    <w:rsid w:val="00235D27"/>
    <w:rsid w:val="00241857"/>
    <w:rsid w:val="002423A7"/>
    <w:rsid w:val="0024290C"/>
    <w:rsid w:val="00245384"/>
    <w:rsid w:val="00246ED5"/>
    <w:rsid w:val="00250D55"/>
    <w:rsid w:val="00252B11"/>
    <w:rsid w:val="002549C3"/>
    <w:rsid w:val="00256AE4"/>
    <w:rsid w:val="002669A5"/>
    <w:rsid w:val="00267356"/>
    <w:rsid w:val="0026750B"/>
    <w:rsid w:val="00267DA1"/>
    <w:rsid w:val="00273230"/>
    <w:rsid w:val="00273E0D"/>
    <w:rsid w:val="002777DA"/>
    <w:rsid w:val="00281554"/>
    <w:rsid w:val="0028493F"/>
    <w:rsid w:val="00286D4C"/>
    <w:rsid w:val="00292971"/>
    <w:rsid w:val="00296173"/>
    <w:rsid w:val="002A21EF"/>
    <w:rsid w:val="002A3CA6"/>
    <w:rsid w:val="002A7337"/>
    <w:rsid w:val="002A73DD"/>
    <w:rsid w:val="002A7AF2"/>
    <w:rsid w:val="002B3765"/>
    <w:rsid w:val="002B6756"/>
    <w:rsid w:val="002B78D5"/>
    <w:rsid w:val="002B7AE2"/>
    <w:rsid w:val="002C7AF7"/>
    <w:rsid w:val="002D512C"/>
    <w:rsid w:val="002D52C9"/>
    <w:rsid w:val="002D6994"/>
    <w:rsid w:val="002E5E0B"/>
    <w:rsid w:val="002E72F2"/>
    <w:rsid w:val="002E79C7"/>
    <w:rsid w:val="002F0D70"/>
    <w:rsid w:val="002F1B86"/>
    <w:rsid w:val="002F3719"/>
    <w:rsid w:val="002F793D"/>
    <w:rsid w:val="00300F0E"/>
    <w:rsid w:val="00301569"/>
    <w:rsid w:val="00304537"/>
    <w:rsid w:val="00304572"/>
    <w:rsid w:val="0030461D"/>
    <w:rsid w:val="0031213A"/>
    <w:rsid w:val="00314A96"/>
    <w:rsid w:val="00315E16"/>
    <w:rsid w:val="00317EAE"/>
    <w:rsid w:val="0032448D"/>
    <w:rsid w:val="0033097D"/>
    <w:rsid w:val="00330E0B"/>
    <w:rsid w:val="003370F8"/>
    <w:rsid w:val="0034007E"/>
    <w:rsid w:val="00344BF5"/>
    <w:rsid w:val="003459A1"/>
    <w:rsid w:val="00345A45"/>
    <w:rsid w:val="003462AA"/>
    <w:rsid w:val="00352682"/>
    <w:rsid w:val="0035482F"/>
    <w:rsid w:val="00360C5C"/>
    <w:rsid w:val="00360EAD"/>
    <w:rsid w:val="00361E6B"/>
    <w:rsid w:val="003624B1"/>
    <w:rsid w:val="003703F7"/>
    <w:rsid w:val="00371F32"/>
    <w:rsid w:val="00376257"/>
    <w:rsid w:val="00382012"/>
    <w:rsid w:val="003829A4"/>
    <w:rsid w:val="00383446"/>
    <w:rsid w:val="003918D2"/>
    <w:rsid w:val="00391E3D"/>
    <w:rsid w:val="00393D79"/>
    <w:rsid w:val="00395722"/>
    <w:rsid w:val="00397EE5"/>
    <w:rsid w:val="003A3826"/>
    <w:rsid w:val="003A623A"/>
    <w:rsid w:val="003A6AE6"/>
    <w:rsid w:val="003B07B1"/>
    <w:rsid w:val="003B1990"/>
    <w:rsid w:val="003B29A1"/>
    <w:rsid w:val="003B3F78"/>
    <w:rsid w:val="003B4614"/>
    <w:rsid w:val="003B5494"/>
    <w:rsid w:val="003C166D"/>
    <w:rsid w:val="003C1E82"/>
    <w:rsid w:val="003C3086"/>
    <w:rsid w:val="003C422D"/>
    <w:rsid w:val="003D20BD"/>
    <w:rsid w:val="003D23F3"/>
    <w:rsid w:val="003D2E27"/>
    <w:rsid w:val="003D365E"/>
    <w:rsid w:val="003D369C"/>
    <w:rsid w:val="003D788B"/>
    <w:rsid w:val="003E0B0A"/>
    <w:rsid w:val="003E0E35"/>
    <w:rsid w:val="003E0ECF"/>
    <w:rsid w:val="003E2C12"/>
    <w:rsid w:val="003E35D9"/>
    <w:rsid w:val="003E4383"/>
    <w:rsid w:val="003E72B8"/>
    <w:rsid w:val="003F3424"/>
    <w:rsid w:val="003F623D"/>
    <w:rsid w:val="003F7149"/>
    <w:rsid w:val="004022C2"/>
    <w:rsid w:val="004113B4"/>
    <w:rsid w:val="00412849"/>
    <w:rsid w:val="00420CCF"/>
    <w:rsid w:val="00422BA4"/>
    <w:rsid w:val="00423EA6"/>
    <w:rsid w:val="004267E1"/>
    <w:rsid w:val="0043071A"/>
    <w:rsid w:val="00431062"/>
    <w:rsid w:val="00431C4B"/>
    <w:rsid w:val="004324DE"/>
    <w:rsid w:val="00437509"/>
    <w:rsid w:val="00437AEA"/>
    <w:rsid w:val="004431E2"/>
    <w:rsid w:val="00443856"/>
    <w:rsid w:val="004454A9"/>
    <w:rsid w:val="00446133"/>
    <w:rsid w:val="00451BAA"/>
    <w:rsid w:val="00455B34"/>
    <w:rsid w:val="004564E7"/>
    <w:rsid w:val="00456F0C"/>
    <w:rsid w:val="0045746C"/>
    <w:rsid w:val="00463803"/>
    <w:rsid w:val="00464B75"/>
    <w:rsid w:val="00467317"/>
    <w:rsid w:val="0047153C"/>
    <w:rsid w:val="00471B53"/>
    <w:rsid w:val="00476ECA"/>
    <w:rsid w:val="00477F1F"/>
    <w:rsid w:val="0048006C"/>
    <w:rsid w:val="00481099"/>
    <w:rsid w:val="00482160"/>
    <w:rsid w:val="00484912"/>
    <w:rsid w:val="0049699B"/>
    <w:rsid w:val="004A051D"/>
    <w:rsid w:val="004A437E"/>
    <w:rsid w:val="004A7CE0"/>
    <w:rsid w:val="004B2A6C"/>
    <w:rsid w:val="004B357B"/>
    <w:rsid w:val="004B62FE"/>
    <w:rsid w:val="004C1AB2"/>
    <w:rsid w:val="004C2A01"/>
    <w:rsid w:val="004C40DD"/>
    <w:rsid w:val="004C43A4"/>
    <w:rsid w:val="004C4FBA"/>
    <w:rsid w:val="004D4B7D"/>
    <w:rsid w:val="004D4DF6"/>
    <w:rsid w:val="004DBA7A"/>
    <w:rsid w:val="004E608B"/>
    <w:rsid w:val="004E73BC"/>
    <w:rsid w:val="004F1B74"/>
    <w:rsid w:val="004F1EE1"/>
    <w:rsid w:val="004F57AB"/>
    <w:rsid w:val="005045BB"/>
    <w:rsid w:val="005045E8"/>
    <w:rsid w:val="005051AB"/>
    <w:rsid w:val="005145ED"/>
    <w:rsid w:val="00514B5D"/>
    <w:rsid w:val="005175EC"/>
    <w:rsid w:val="0052643D"/>
    <w:rsid w:val="005270FC"/>
    <w:rsid w:val="005275A4"/>
    <w:rsid w:val="005279B3"/>
    <w:rsid w:val="005304ED"/>
    <w:rsid w:val="00533F76"/>
    <w:rsid w:val="00535C5A"/>
    <w:rsid w:val="005365E3"/>
    <w:rsid w:val="00543D7A"/>
    <w:rsid w:val="00544174"/>
    <w:rsid w:val="00547B59"/>
    <w:rsid w:val="005501EE"/>
    <w:rsid w:val="00550EF2"/>
    <w:rsid w:val="005534CF"/>
    <w:rsid w:val="00555154"/>
    <w:rsid w:val="0056117A"/>
    <w:rsid w:val="005614B4"/>
    <w:rsid w:val="00562AB6"/>
    <w:rsid w:val="00563A53"/>
    <w:rsid w:val="00564C83"/>
    <w:rsid w:val="005656E6"/>
    <w:rsid w:val="00565709"/>
    <w:rsid w:val="005666B5"/>
    <w:rsid w:val="00570D02"/>
    <w:rsid w:val="0057138C"/>
    <w:rsid w:val="0057540E"/>
    <w:rsid w:val="0058046C"/>
    <w:rsid w:val="005806FF"/>
    <w:rsid w:val="00581C74"/>
    <w:rsid w:val="00593ED0"/>
    <w:rsid w:val="005A46C8"/>
    <w:rsid w:val="005A4C7A"/>
    <w:rsid w:val="005B11D5"/>
    <w:rsid w:val="005B48A3"/>
    <w:rsid w:val="005B5C66"/>
    <w:rsid w:val="005B6C4B"/>
    <w:rsid w:val="005B6EAD"/>
    <w:rsid w:val="005B7205"/>
    <w:rsid w:val="005C034D"/>
    <w:rsid w:val="005C0798"/>
    <w:rsid w:val="005C0D74"/>
    <w:rsid w:val="005C1710"/>
    <w:rsid w:val="005C4429"/>
    <w:rsid w:val="005D34C5"/>
    <w:rsid w:val="005D4ADB"/>
    <w:rsid w:val="005D5B95"/>
    <w:rsid w:val="005E0F4F"/>
    <w:rsid w:val="005E216B"/>
    <w:rsid w:val="005E226F"/>
    <w:rsid w:val="005F0B41"/>
    <w:rsid w:val="005F40DC"/>
    <w:rsid w:val="00601213"/>
    <w:rsid w:val="006014F1"/>
    <w:rsid w:val="00601A7B"/>
    <w:rsid w:val="006040FF"/>
    <w:rsid w:val="00614229"/>
    <w:rsid w:val="00620297"/>
    <w:rsid w:val="00631105"/>
    <w:rsid w:val="0063219E"/>
    <w:rsid w:val="00632AFF"/>
    <w:rsid w:val="0063437E"/>
    <w:rsid w:val="006346BE"/>
    <w:rsid w:val="0064025B"/>
    <w:rsid w:val="00642207"/>
    <w:rsid w:val="006441D9"/>
    <w:rsid w:val="00644CB4"/>
    <w:rsid w:val="00647BFE"/>
    <w:rsid w:val="00647E16"/>
    <w:rsid w:val="006503D0"/>
    <w:rsid w:val="006516B6"/>
    <w:rsid w:val="00656D74"/>
    <w:rsid w:val="00656D99"/>
    <w:rsid w:val="00657B12"/>
    <w:rsid w:val="00661BDA"/>
    <w:rsid w:val="006639AD"/>
    <w:rsid w:val="0066693A"/>
    <w:rsid w:val="00670A41"/>
    <w:rsid w:val="00670BAA"/>
    <w:rsid w:val="00674F46"/>
    <w:rsid w:val="00680379"/>
    <w:rsid w:val="00690B59"/>
    <w:rsid w:val="00691E0E"/>
    <w:rsid w:val="00691FED"/>
    <w:rsid w:val="0069224D"/>
    <w:rsid w:val="006A0EF9"/>
    <w:rsid w:val="006A1827"/>
    <w:rsid w:val="006A2BA6"/>
    <w:rsid w:val="006A534A"/>
    <w:rsid w:val="006A5A2E"/>
    <w:rsid w:val="006A60CD"/>
    <w:rsid w:val="006A6E02"/>
    <w:rsid w:val="006A7FA6"/>
    <w:rsid w:val="006B2473"/>
    <w:rsid w:val="006B3DE0"/>
    <w:rsid w:val="006B4367"/>
    <w:rsid w:val="006B48A1"/>
    <w:rsid w:val="006C26ED"/>
    <w:rsid w:val="006C3BA6"/>
    <w:rsid w:val="006C542A"/>
    <w:rsid w:val="006C60BC"/>
    <w:rsid w:val="006C6DC8"/>
    <w:rsid w:val="006D64BE"/>
    <w:rsid w:val="006E01FC"/>
    <w:rsid w:val="006E2619"/>
    <w:rsid w:val="006E2CEA"/>
    <w:rsid w:val="006E3058"/>
    <w:rsid w:val="006E4841"/>
    <w:rsid w:val="006E4FE5"/>
    <w:rsid w:val="006E57E2"/>
    <w:rsid w:val="006E6F6B"/>
    <w:rsid w:val="006F2727"/>
    <w:rsid w:val="006F2F43"/>
    <w:rsid w:val="006F52AE"/>
    <w:rsid w:val="0070414C"/>
    <w:rsid w:val="0070713C"/>
    <w:rsid w:val="0070762C"/>
    <w:rsid w:val="007105EE"/>
    <w:rsid w:val="00712B7F"/>
    <w:rsid w:val="00713151"/>
    <w:rsid w:val="00713180"/>
    <w:rsid w:val="0071483D"/>
    <w:rsid w:val="00720A6A"/>
    <w:rsid w:val="0072366B"/>
    <w:rsid w:val="00734485"/>
    <w:rsid w:val="00735478"/>
    <w:rsid w:val="00735669"/>
    <w:rsid w:val="007373DF"/>
    <w:rsid w:val="00737D1F"/>
    <w:rsid w:val="0074284A"/>
    <w:rsid w:val="00745A46"/>
    <w:rsid w:val="00746160"/>
    <w:rsid w:val="00746ACA"/>
    <w:rsid w:val="0075100F"/>
    <w:rsid w:val="007530BB"/>
    <w:rsid w:val="00762409"/>
    <w:rsid w:val="007643AD"/>
    <w:rsid w:val="00764A36"/>
    <w:rsid w:val="007663B9"/>
    <w:rsid w:val="007718AC"/>
    <w:rsid w:val="00775981"/>
    <w:rsid w:val="00776948"/>
    <w:rsid w:val="00786A33"/>
    <w:rsid w:val="00790FBB"/>
    <w:rsid w:val="00791062"/>
    <w:rsid w:val="00791409"/>
    <w:rsid w:val="007920CF"/>
    <w:rsid w:val="007931A9"/>
    <w:rsid w:val="00796F66"/>
    <w:rsid w:val="007973AF"/>
    <w:rsid w:val="007A0719"/>
    <w:rsid w:val="007A514A"/>
    <w:rsid w:val="007A6F97"/>
    <w:rsid w:val="007A735B"/>
    <w:rsid w:val="007A796E"/>
    <w:rsid w:val="007B1920"/>
    <w:rsid w:val="007B1C47"/>
    <w:rsid w:val="007B29F8"/>
    <w:rsid w:val="007B3CC8"/>
    <w:rsid w:val="007B3DA6"/>
    <w:rsid w:val="007B497D"/>
    <w:rsid w:val="007B4B8B"/>
    <w:rsid w:val="007C3C55"/>
    <w:rsid w:val="007C446F"/>
    <w:rsid w:val="007C6391"/>
    <w:rsid w:val="007D5A1A"/>
    <w:rsid w:val="007D60C3"/>
    <w:rsid w:val="007D627F"/>
    <w:rsid w:val="007D6874"/>
    <w:rsid w:val="007D7C30"/>
    <w:rsid w:val="007E03B2"/>
    <w:rsid w:val="007E1650"/>
    <w:rsid w:val="007E35BF"/>
    <w:rsid w:val="007E6C4D"/>
    <w:rsid w:val="007F2253"/>
    <w:rsid w:val="007F28CD"/>
    <w:rsid w:val="007F2E45"/>
    <w:rsid w:val="007F3746"/>
    <w:rsid w:val="00805513"/>
    <w:rsid w:val="00805BC3"/>
    <w:rsid w:val="00806E6E"/>
    <w:rsid w:val="008104DC"/>
    <w:rsid w:val="00811497"/>
    <w:rsid w:val="00811ED2"/>
    <w:rsid w:val="00813418"/>
    <w:rsid w:val="00814C4E"/>
    <w:rsid w:val="00815DBA"/>
    <w:rsid w:val="008178E4"/>
    <w:rsid w:val="0082301C"/>
    <w:rsid w:val="00824A52"/>
    <w:rsid w:val="00825207"/>
    <w:rsid w:val="00831FB8"/>
    <w:rsid w:val="00833ED4"/>
    <w:rsid w:val="0084331F"/>
    <w:rsid w:val="008437F2"/>
    <w:rsid w:val="00844243"/>
    <w:rsid w:val="008502B8"/>
    <w:rsid w:val="00852DD1"/>
    <w:rsid w:val="008541DB"/>
    <w:rsid w:val="008542D3"/>
    <w:rsid w:val="0085718E"/>
    <w:rsid w:val="00862ADC"/>
    <w:rsid w:val="008637CC"/>
    <w:rsid w:val="00864C4F"/>
    <w:rsid w:val="0086512C"/>
    <w:rsid w:val="00866AFC"/>
    <w:rsid w:val="00867848"/>
    <w:rsid w:val="00873113"/>
    <w:rsid w:val="008739C9"/>
    <w:rsid w:val="008750DC"/>
    <w:rsid w:val="008813C9"/>
    <w:rsid w:val="00885AF5"/>
    <w:rsid w:val="008904F6"/>
    <w:rsid w:val="00895135"/>
    <w:rsid w:val="00895363"/>
    <w:rsid w:val="00895CD6"/>
    <w:rsid w:val="00897169"/>
    <w:rsid w:val="008A22E3"/>
    <w:rsid w:val="008B2919"/>
    <w:rsid w:val="008B2E2A"/>
    <w:rsid w:val="008B36F2"/>
    <w:rsid w:val="008B711F"/>
    <w:rsid w:val="008B778F"/>
    <w:rsid w:val="008B7A01"/>
    <w:rsid w:val="008C594B"/>
    <w:rsid w:val="008C6F79"/>
    <w:rsid w:val="008D35CE"/>
    <w:rsid w:val="008D38DD"/>
    <w:rsid w:val="008D5755"/>
    <w:rsid w:val="008D6502"/>
    <w:rsid w:val="008E0274"/>
    <w:rsid w:val="008E1B13"/>
    <w:rsid w:val="008E3540"/>
    <w:rsid w:val="008E48BA"/>
    <w:rsid w:val="008E52EA"/>
    <w:rsid w:val="008F5962"/>
    <w:rsid w:val="00901596"/>
    <w:rsid w:val="00905BA2"/>
    <w:rsid w:val="0090674F"/>
    <w:rsid w:val="00907577"/>
    <w:rsid w:val="00913708"/>
    <w:rsid w:val="009139EA"/>
    <w:rsid w:val="009145ED"/>
    <w:rsid w:val="00915C1A"/>
    <w:rsid w:val="00915C80"/>
    <w:rsid w:val="009205A9"/>
    <w:rsid w:val="00921C1F"/>
    <w:rsid w:val="00922129"/>
    <w:rsid w:val="00922148"/>
    <w:rsid w:val="009228B5"/>
    <w:rsid w:val="00922DCA"/>
    <w:rsid w:val="00923C00"/>
    <w:rsid w:val="00926FE0"/>
    <w:rsid w:val="0092756A"/>
    <w:rsid w:val="009370D0"/>
    <w:rsid w:val="00945B33"/>
    <w:rsid w:val="00946CDB"/>
    <w:rsid w:val="0095501F"/>
    <w:rsid w:val="0095582B"/>
    <w:rsid w:val="00960F11"/>
    <w:rsid w:val="0096188E"/>
    <w:rsid w:val="00962001"/>
    <w:rsid w:val="009650E1"/>
    <w:rsid w:val="009655E4"/>
    <w:rsid w:val="00966881"/>
    <w:rsid w:val="009708A8"/>
    <w:rsid w:val="009728C0"/>
    <w:rsid w:val="00973BBA"/>
    <w:rsid w:val="00973FE8"/>
    <w:rsid w:val="00974ABA"/>
    <w:rsid w:val="0097541C"/>
    <w:rsid w:val="00985AFC"/>
    <w:rsid w:val="00987336"/>
    <w:rsid w:val="00992F7B"/>
    <w:rsid w:val="00993E09"/>
    <w:rsid w:val="00995E60"/>
    <w:rsid w:val="009964EB"/>
    <w:rsid w:val="009A06EB"/>
    <w:rsid w:val="009A09D8"/>
    <w:rsid w:val="009A3623"/>
    <w:rsid w:val="009A3865"/>
    <w:rsid w:val="009A6506"/>
    <w:rsid w:val="009A6538"/>
    <w:rsid w:val="009B23B9"/>
    <w:rsid w:val="009B341A"/>
    <w:rsid w:val="009B39F4"/>
    <w:rsid w:val="009C0145"/>
    <w:rsid w:val="009C2AAA"/>
    <w:rsid w:val="009C5E4A"/>
    <w:rsid w:val="009C7A41"/>
    <w:rsid w:val="009C7FA5"/>
    <w:rsid w:val="009D5ABC"/>
    <w:rsid w:val="009D65A7"/>
    <w:rsid w:val="009E11AF"/>
    <w:rsid w:val="009E45E2"/>
    <w:rsid w:val="009E4A8F"/>
    <w:rsid w:val="009E7737"/>
    <w:rsid w:val="009F19CD"/>
    <w:rsid w:val="009F242D"/>
    <w:rsid w:val="009F42F8"/>
    <w:rsid w:val="009F4592"/>
    <w:rsid w:val="009F4B24"/>
    <w:rsid w:val="009F5E1D"/>
    <w:rsid w:val="00A00AFD"/>
    <w:rsid w:val="00A05E34"/>
    <w:rsid w:val="00A11708"/>
    <w:rsid w:val="00A12F2C"/>
    <w:rsid w:val="00A1326B"/>
    <w:rsid w:val="00A1376A"/>
    <w:rsid w:val="00A21CC0"/>
    <w:rsid w:val="00A2250D"/>
    <w:rsid w:val="00A25183"/>
    <w:rsid w:val="00A32174"/>
    <w:rsid w:val="00A376A2"/>
    <w:rsid w:val="00A37D0F"/>
    <w:rsid w:val="00A40371"/>
    <w:rsid w:val="00A42613"/>
    <w:rsid w:val="00A44FE9"/>
    <w:rsid w:val="00A46353"/>
    <w:rsid w:val="00A464B9"/>
    <w:rsid w:val="00A46A9B"/>
    <w:rsid w:val="00A479E3"/>
    <w:rsid w:val="00A57308"/>
    <w:rsid w:val="00A626A3"/>
    <w:rsid w:val="00A64751"/>
    <w:rsid w:val="00A65586"/>
    <w:rsid w:val="00A657E5"/>
    <w:rsid w:val="00A704B1"/>
    <w:rsid w:val="00A720B2"/>
    <w:rsid w:val="00A73ADD"/>
    <w:rsid w:val="00A7497E"/>
    <w:rsid w:val="00A74C56"/>
    <w:rsid w:val="00A76241"/>
    <w:rsid w:val="00A76690"/>
    <w:rsid w:val="00A77053"/>
    <w:rsid w:val="00A803FE"/>
    <w:rsid w:val="00A878DB"/>
    <w:rsid w:val="00A87CB1"/>
    <w:rsid w:val="00A91513"/>
    <w:rsid w:val="00AA0880"/>
    <w:rsid w:val="00AA310F"/>
    <w:rsid w:val="00AA36A3"/>
    <w:rsid w:val="00AA41FD"/>
    <w:rsid w:val="00AA6C4E"/>
    <w:rsid w:val="00AA7E6D"/>
    <w:rsid w:val="00AB172C"/>
    <w:rsid w:val="00AC1D84"/>
    <w:rsid w:val="00AC5914"/>
    <w:rsid w:val="00AC67E0"/>
    <w:rsid w:val="00AC7B7C"/>
    <w:rsid w:val="00AD4596"/>
    <w:rsid w:val="00AD4ECC"/>
    <w:rsid w:val="00AD53F1"/>
    <w:rsid w:val="00AE19D6"/>
    <w:rsid w:val="00AE2676"/>
    <w:rsid w:val="00AE2A74"/>
    <w:rsid w:val="00AE4B27"/>
    <w:rsid w:val="00AE68F3"/>
    <w:rsid w:val="00AF1019"/>
    <w:rsid w:val="00B04C0B"/>
    <w:rsid w:val="00B06213"/>
    <w:rsid w:val="00B12508"/>
    <w:rsid w:val="00B15322"/>
    <w:rsid w:val="00B15E8D"/>
    <w:rsid w:val="00B21354"/>
    <w:rsid w:val="00B229C1"/>
    <w:rsid w:val="00B22F4B"/>
    <w:rsid w:val="00B24A54"/>
    <w:rsid w:val="00B25726"/>
    <w:rsid w:val="00B41E04"/>
    <w:rsid w:val="00B451D7"/>
    <w:rsid w:val="00B46839"/>
    <w:rsid w:val="00B46878"/>
    <w:rsid w:val="00B46AA4"/>
    <w:rsid w:val="00B50BA1"/>
    <w:rsid w:val="00B54210"/>
    <w:rsid w:val="00B57DC4"/>
    <w:rsid w:val="00B600ED"/>
    <w:rsid w:val="00B64C34"/>
    <w:rsid w:val="00B66C3C"/>
    <w:rsid w:val="00B7021B"/>
    <w:rsid w:val="00B70584"/>
    <w:rsid w:val="00B705EA"/>
    <w:rsid w:val="00B73BD5"/>
    <w:rsid w:val="00B73D2D"/>
    <w:rsid w:val="00B75570"/>
    <w:rsid w:val="00B83CD9"/>
    <w:rsid w:val="00B8561D"/>
    <w:rsid w:val="00B85DAA"/>
    <w:rsid w:val="00B86A91"/>
    <w:rsid w:val="00B90D0B"/>
    <w:rsid w:val="00B93D81"/>
    <w:rsid w:val="00B95D28"/>
    <w:rsid w:val="00B96B18"/>
    <w:rsid w:val="00B96CA3"/>
    <w:rsid w:val="00BA02D8"/>
    <w:rsid w:val="00BA1909"/>
    <w:rsid w:val="00BA2244"/>
    <w:rsid w:val="00BA617D"/>
    <w:rsid w:val="00BB23A9"/>
    <w:rsid w:val="00BB30C1"/>
    <w:rsid w:val="00BB6121"/>
    <w:rsid w:val="00BC0283"/>
    <w:rsid w:val="00BC03F3"/>
    <w:rsid w:val="00BC5C28"/>
    <w:rsid w:val="00BD040B"/>
    <w:rsid w:val="00BD0C3B"/>
    <w:rsid w:val="00BD1785"/>
    <w:rsid w:val="00BD2169"/>
    <w:rsid w:val="00BD34EF"/>
    <w:rsid w:val="00BD6695"/>
    <w:rsid w:val="00BE0F16"/>
    <w:rsid w:val="00BE0F1F"/>
    <w:rsid w:val="00BE1D88"/>
    <w:rsid w:val="00BE32ED"/>
    <w:rsid w:val="00BE62F8"/>
    <w:rsid w:val="00BE65F2"/>
    <w:rsid w:val="00BF31E6"/>
    <w:rsid w:val="00C00859"/>
    <w:rsid w:val="00C038AD"/>
    <w:rsid w:val="00C074B4"/>
    <w:rsid w:val="00C111A5"/>
    <w:rsid w:val="00C20D30"/>
    <w:rsid w:val="00C214B1"/>
    <w:rsid w:val="00C367AD"/>
    <w:rsid w:val="00C408EE"/>
    <w:rsid w:val="00C43A04"/>
    <w:rsid w:val="00C43E6A"/>
    <w:rsid w:val="00C44CFD"/>
    <w:rsid w:val="00C475E3"/>
    <w:rsid w:val="00C50065"/>
    <w:rsid w:val="00C50CA7"/>
    <w:rsid w:val="00C53187"/>
    <w:rsid w:val="00C540A0"/>
    <w:rsid w:val="00C56468"/>
    <w:rsid w:val="00C61D96"/>
    <w:rsid w:val="00C62203"/>
    <w:rsid w:val="00C622BF"/>
    <w:rsid w:val="00C623E7"/>
    <w:rsid w:val="00C62533"/>
    <w:rsid w:val="00C642A0"/>
    <w:rsid w:val="00C67846"/>
    <w:rsid w:val="00C67B51"/>
    <w:rsid w:val="00C7019B"/>
    <w:rsid w:val="00C71F1D"/>
    <w:rsid w:val="00C72E21"/>
    <w:rsid w:val="00C74AC1"/>
    <w:rsid w:val="00C75AA8"/>
    <w:rsid w:val="00C75E34"/>
    <w:rsid w:val="00C81C3F"/>
    <w:rsid w:val="00C833B8"/>
    <w:rsid w:val="00C86B83"/>
    <w:rsid w:val="00C86BEB"/>
    <w:rsid w:val="00C90859"/>
    <w:rsid w:val="00C93C3E"/>
    <w:rsid w:val="00C94BB0"/>
    <w:rsid w:val="00CA060B"/>
    <w:rsid w:val="00CA3CF4"/>
    <w:rsid w:val="00CA4ACD"/>
    <w:rsid w:val="00CB3D68"/>
    <w:rsid w:val="00CB4DEB"/>
    <w:rsid w:val="00CB51C5"/>
    <w:rsid w:val="00CB585F"/>
    <w:rsid w:val="00CC0B48"/>
    <w:rsid w:val="00CC23AF"/>
    <w:rsid w:val="00CC32B0"/>
    <w:rsid w:val="00CC3B3C"/>
    <w:rsid w:val="00CC65F9"/>
    <w:rsid w:val="00CC6960"/>
    <w:rsid w:val="00CC7DF8"/>
    <w:rsid w:val="00CD1B21"/>
    <w:rsid w:val="00CD396F"/>
    <w:rsid w:val="00CD4EB0"/>
    <w:rsid w:val="00CE325F"/>
    <w:rsid w:val="00CE3574"/>
    <w:rsid w:val="00CE4A1B"/>
    <w:rsid w:val="00CE6A2C"/>
    <w:rsid w:val="00CF42D5"/>
    <w:rsid w:val="00D01D41"/>
    <w:rsid w:val="00D12855"/>
    <w:rsid w:val="00D12F48"/>
    <w:rsid w:val="00D13E4B"/>
    <w:rsid w:val="00D1458C"/>
    <w:rsid w:val="00D145DF"/>
    <w:rsid w:val="00D210FC"/>
    <w:rsid w:val="00D21385"/>
    <w:rsid w:val="00D270E1"/>
    <w:rsid w:val="00D34CEA"/>
    <w:rsid w:val="00D36109"/>
    <w:rsid w:val="00D36D51"/>
    <w:rsid w:val="00D40D8B"/>
    <w:rsid w:val="00D42B94"/>
    <w:rsid w:val="00D5002D"/>
    <w:rsid w:val="00D50804"/>
    <w:rsid w:val="00D55979"/>
    <w:rsid w:val="00D5753B"/>
    <w:rsid w:val="00D578FD"/>
    <w:rsid w:val="00D5798B"/>
    <w:rsid w:val="00D57E13"/>
    <w:rsid w:val="00D60924"/>
    <w:rsid w:val="00D65301"/>
    <w:rsid w:val="00D736B8"/>
    <w:rsid w:val="00D73DF0"/>
    <w:rsid w:val="00D748F7"/>
    <w:rsid w:val="00D75C54"/>
    <w:rsid w:val="00D7657C"/>
    <w:rsid w:val="00D82A32"/>
    <w:rsid w:val="00D8318F"/>
    <w:rsid w:val="00D92E3B"/>
    <w:rsid w:val="00D9413C"/>
    <w:rsid w:val="00D94978"/>
    <w:rsid w:val="00D97AF0"/>
    <w:rsid w:val="00DA2E7B"/>
    <w:rsid w:val="00DB54BE"/>
    <w:rsid w:val="00DB6319"/>
    <w:rsid w:val="00DC1A3D"/>
    <w:rsid w:val="00DC40CF"/>
    <w:rsid w:val="00DC432F"/>
    <w:rsid w:val="00DC5C14"/>
    <w:rsid w:val="00DD137B"/>
    <w:rsid w:val="00DD1A8D"/>
    <w:rsid w:val="00DD2AE8"/>
    <w:rsid w:val="00DD3284"/>
    <w:rsid w:val="00DD4E5B"/>
    <w:rsid w:val="00DD589C"/>
    <w:rsid w:val="00DE2D19"/>
    <w:rsid w:val="00DE672C"/>
    <w:rsid w:val="00DE7B77"/>
    <w:rsid w:val="00DF0932"/>
    <w:rsid w:val="00DF12F3"/>
    <w:rsid w:val="00DF4D63"/>
    <w:rsid w:val="00E01C47"/>
    <w:rsid w:val="00E031F1"/>
    <w:rsid w:val="00E04FEB"/>
    <w:rsid w:val="00E102C0"/>
    <w:rsid w:val="00E103C7"/>
    <w:rsid w:val="00E12357"/>
    <w:rsid w:val="00E16705"/>
    <w:rsid w:val="00E1738C"/>
    <w:rsid w:val="00E22B08"/>
    <w:rsid w:val="00E230C0"/>
    <w:rsid w:val="00E31DF9"/>
    <w:rsid w:val="00E3509C"/>
    <w:rsid w:val="00E35B47"/>
    <w:rsid w:val="00E41E3E"/>
    <w:rsid w:val="00E44741"/>
    <w:rsid w:val="00E44B20"/>
    <w:rsid w:val="00E56087"/>
    <w:rsid w:val="00E56690"/>
    <w:rsid w:val="00E579FD"/>
    <w:rsid w:val="00E611D1"/>
    <w:rsid w:val="00E7027E"/>
    <w:rsid w:val="00E731C9"/>
    <w:rsid w:val="00E7352C"/>
    <w:rsid w:val="00E75FC4"/>
    <w:rsid w:val="00E864DC"/>
    <w:rsid w:val="00E86AF7"/>
    <w:rsid w:val="00E90A6C"/>
    <w:rsid w:val="00E918F1"/>
    <w:rsid w:val="00E94775"/>
    <w:rsid w:val="00E95766"/>
    <w:rsid w:val="00E95971"/>
    <w:rsid w:val="00E96674"/>
    <w:rsid w:val="00E97EBF"/>
    <w:rsid w:val="00EA1AE6"/>
    <w:rsid w:val="00EA3F1F"/>
    <w:rsid w:val="00EA69A1"/>
    <w:rsid w:val="00EA799A"/>
    <w:rsid w:val="00EA7B83"/>
    <w:rsid w:val="00EB125A"/>
    <w:rsid w:val="00EB1891"/>
    <w:rsid w:val="00EB73F2"/>
    <w:rsid w:val="00EC050D"/>
    <w:rsid w:val="00ED0EFF"/>
    <w:rsid w:val="00ED3C9F"/>
    <w:rsid w:val="00ED6730"/>
    <w:rsid w:val="00ED67F0"/>
    <w:rsid w:val="00EE1A6F"/>
    <w:rsid w:val="00EE52F3"/>
    <w:rsid w:val="00EE6650"/>
    <w:rsid w:val="00EF24C9"/>
    <w:rsid w:val="00EF5F46"/>
    <w:rsid w:val="00EF758C"/>
    <w:rsid w:val="00EF7A18"/>
    <w:rsid w:val="00F017D5"/>
    <w:rsid w:val="00F10318"/>
    <w:rsid w:val="00F1127A"/>
    <w:rsid w:val="00F17055"/>
    <w:rsid w:val="00F27041"/>
    <w:rsid w:val="00F31083"/>
    <w:rsid w:val="00F31DAC"/>
    <w:rsid w:val="00F344F6"/>
    <w:rsid w:val="00F353C6"/>
    <w:rsid w:val="00F36601"/>
    <w:rsid w:val="00F36A71"/>
    <w:rsid w:val="00F41215"/>
    <w:rsid w:val="00F476F3"/>
    <w:rsid w:val="00F50454"/>
    <w:rsid w:val="00F505C3"/>
    <w:rsid w:val="00F53723"/>
    <w:rsid w:val="00F551AF"/>
    <w:rsid w:val="00F558EF"/>
    <w:rsid w:val="00F61A4D"/>
    <w:rsid w:val="00F64B4F"/>
    <w:rsid w:val="00F64F59"/>
    <w:rsid w:val="00F66B2F"/>
    <w:rsid w:val="00F67D9E"/>
    <w:rsid w:val="00F7059F"/>
    <w:rsid w:val="00F8705E"/>
    <w:rsid w:val="00F91989"/>
    <w:rsid w:val="00F91B53"/>
    <w:rsid w:val="00F9426C"/>
    <w:rsid w:val="00F94F40"/>
    <w:rsid w:val="00F9759C"/>
    <w:rsid w:val="00FA0927"/>
    <w:rsid w:val="00FA1E5A"/>
    <w:rsid w:val="00FA5366"/>
    <w:rsid w:val="00FA5F6C"/>
    <w:rsid w:val="00FB2B1C"/>
    <w:rsid w:val="00FB5D2B"/>
    <w:rsid w:val="00FB7E44"/>
    <w:rsid w:val="00FC1138"/>
    <w:rsid w:val="00FC16BF"/>
    <w:rsid w:val="00FC2B43"/>
    <w:rsid w:val="00FC54AC"/>
    <w:rsid w:val="00FD2D0E"/>
    <w:rsid w:val="00FD416E"/>
    <w:rsid w:val="00FD4F07"/>
    <w:rsid w:val="00FD6B61"/>
    <w:rsid w:val="00FE00DC"/>
    <w:rsid w:val="00FE0648"/>
    <w:rsid w:val="00FE32AF"/>
    <w:rsid w:val="00FE4308"/>
    <w:rsid w:val="00FE69B1"/>
    <w:rsid w:val="00FF67D8"/>
    <w:rsid w:val="01611601"/>
    <w:rsid w:val="01B17FFE"/>
    <w:rsid w:val="02CCB552"/>
    <w:rsid w:val="0328C1BA"/>
    <w:rsid w:val="0338511A"/>
    <w:rsid w:val="0394D676"/>
    <w:rsid w:val="043D3DA2"/>
    <w:rsid w:val="047710CB"/>
    <w:rsid w:val="04B6B888"/>
    <w:rsid w:val="057C9F66"/>
    <w:rsid w:val="06049BA2"/>
    <w:rsid w:val="0629871A"/>
    <w:rsid w:val="08A1F9C4"/>
    <w:rsid w:val="09122B3C"/>
    <w:rsid w:val="095FDF24"/>
    <w:rsid w:val="0B89DDFA"/>
    <w:rsid w:val="0C0F8152"/>
    <w:rsid w:val="0D6B5164"/>
    <w:rsid w:val="0D74EEA8"/>
    <w:rsid w:val="0EA3025D"/>
    <w:rsid w:val="0EE8AAA0"/>
    <w:rsid w:val="0FEE2EFA"/>
    <w:rsid w:val="10E515D6"/>
    <w:rsid w:val="10FEA64B"/>
    <w:rsid w:val="11835E6C"/>
    <w:rsid w:val="123FFE63"/>
    <w:rsid w:val="13746BF4"/>
    <w:rsid w:val="13B34447"/>
    <w:rsid w:val="14039DB2"/>
    <w:rsid w:val="1411FC85"/>
    <w:rsid w:val="1431D163"/>
    <w:rsid w:val="143A4D4D"/>
    <w:rsid w:val="1468CEB7"/>
    <w:rsid w:val="14BF072C"/>
    <w:rsid w:val="15279548"/>
    <w:rsid w:val="153FECDF"/>
    <w:rsid w:val="1543765A"/>
    <w:rsid w:val="158F66DF"/>
    <w:rsid w:val="178F33A7"/>
    <w:rsid w:val="17AB5657"/>
    <w:rsid w:val="17AC134C"/>
    <w:rsid w:val="17B844A3"/>
    <w:rsid w:val="17CCF2E5"/>
    <w:rsid w:val="17D8F23E"/>
    <w:rsid w:val="18320706"/>
    <w:rsid w:val="187D7597"/>
    <w:rsid w:val="1A9B3494"/>
    <w:rsid w:val="1BC4E59F"/>
    <w:rsid w:val="1BE9DAFC"/>
    <w:rsid w:val="1C936D85"/>
    <w:rsid w:val="1D0D6F7D"/>
    <w:rsid w:val="1D5F13A9"/>
    <w:rsid w:val="1DBB1B65"/>
    <w:rsid w:val="1DE8694A"/>
    <w:rsid w:val="1E467440"/>
    <w:rsid w:val="1EBDD31A"/>
    <w:rsid w:val="1F07F498"/>
    <w:rsid w:val="1F613B28"/>
    <w:rsid w:val="1F915C80"/>
    <w:rsid w:val="1FD97176"/>
    <w:rsid w:val="2080BD91"/>
    <w:rsid w:val="20A25864"/>
    <w:rsid w:val="21420A2A"/>
    <w:rsid w:val="219FD2B4"/>
    <w:rsid w:val="220D007D"/>
    <w:rsid w:val="22895D8C"/>
    <w:rsid w:val="22AF2C1D"/>
    <w:rsid w:val="22B40FC9"/>
    <w:rsid w:val="22C45594"/>
    <w:rsid w:val="237D26F8"/>
    <w:rsid w:val="2518DE5E"/>
    <w:rsid w:val="25932117"/>
    <w:rsid w:val="2593EECC"/>
    <w:rsid w:val="25AC8ACE"/>
    <w:rsid w:val="25B7828B"/>
    <w:rsid w:val="25E59748"/>
    <w:rsid w:val="263F4A06"/>
    <w:rsid w:val="26737421"/>
    <w:rsid w:val="26A775AD"/>
    <w:rsid w:val="27038386"/>
    <w:rsid w:val="270AE759"/>
    <w:rsid w:val="273E03BA"/>
    <w:rsid w:val="282CD203"/>
    <w:rsid w:val="28E024E2"/>
    <w:rsid w:val="28E53E19"/>
    <w:rsid w:val="2A13CDBA"/>
    <w:rsid w:val="2ACC46CC"/>
    <w:rsid w:val="2ADB6355"/>
    <w:rsid w:val="2AEAB1DD"/>
    <w:rsid w:val="2BA90AFE"/>
    <w:rsid w:val="2C31257C"/>
    <w:rsid w:val="2C4DCD73"/>
    <w:rsid w:val="2D11BF4C"/>
    <w:rsid w:val="2D4B596E"/>
    <w:rsid w:val="2ED80C33"/>
    <w:rsid w:val="2F16F02B"/>
    <w:rsid w:val="2F40B262"/>
    <w:rsid w:val="2F6C0A18"/>
    <w:rsid w:val="2F869BBB"/>
    <w:rsid w:val="30270531"/>
    <w:rsid w:val="30CE2391"/>
    <w:rsid w:val="30E658EE"/>
    <w:rsid w:val="31D8CA1E"/>
    <w:rsid w:val="32537545"/>
    <w:rsid w:val="3313BB26"/>
    <w:rsid w:val="332486C5"/>
    <w:rsid w:val="3336BDCA"/>
    <w:rsid w:val="33C4590D"/>
    <w:rsid w:val="346C1AAE"/>
    <w:rsid w:val="347E4439"/>
    <w:rsid w:val="347E987B"/>
    <w:rsid w:val="34DC82B2"/>
    <w:rsid w:val="3538F345"/>
    <w:rsid w:val="35AC0F59"/>
    <w:rsid w:val="3625ED27"/>
    <w:rsid w:val="36BBE1A3"/>
    <w:rsid w:val="370B5C3F"/>
    <w:rsid w:val="374D5BFE"/>
    <w:rsid w:val="378EA6FA"/>
    <w:rsid w:val="379F9F84"/>
    <w:rsid w:val="37BD1E2A"/>
    <w:rsid w:val="3836CBAB"/>
    <w:rsid w:val="388D391A"/>
    <w:rsid w:val="38CFE6E2"/>
    <w:rsid w:val="39030DB3"/>
    <w:rsid w:val="39B5A986"/>
    <w:rsid w:val="3A0B6E60"/>
    <w:rsid w:val="3A397811"/>
    <w:rsid w:val="3A68B617"/>
    <w:rsid w:val="3AE96E90"/>
    <w:rsid w:val="3AFB9AAE"/>
    <w:rsid w:val="3B6D5D38"/>
    <w:rsid w:val="3B938495"/>
    <w:rsid w:val="3BD8C0B3"/>
    <w:rsid w:val="3BF1DB25"/>
    <w:rsid w:val="3C27AAF6"/>
    <w:rsid w:val="3C536B74"/>
    <w:rsid w:val="3C5C37DF"/>
    <w:rsid w:val="3CBA483F"/>
    <w:rsid w:val="3CD818FC"/>
    <w:rsid w:val="3DBBCBE0"/>
    <w:rsid w:val="3DD08F62"/>
    <w:rsid w:val="3E258474"/>
    <w:rsid w:val="3E43A5ED"/>
    <w:rsid w:val="3E6FC60B"/>
    <w:rsid w:val="3E7EB84E"/>
    <w:rsid w:val="3EE05079"/>
    <w:rsid w:val="3EF7D15E"/>
    <w:rsid w:val="3F7E19B2"/>
    <w:rsid w:val="406AD508"/>
    <w:rsid w:val="407D2CFB"/>
    <w:rsid w:val="40D002D7"/>
    <w:rsid w:val="40DBE25C"/>
    <w:rsid w:val="41699869"/>
    <w:rsid w:val="42730600"/>
    <w:rsid w:val="430C1A54"/>
    <w:rsid w:val="434B2E7C"/>
    <w:rsid w:val="435AD85C"/>
    <w:rsid w:val="44830B21"/>
    <w:rsid w:val="46AAA4F5"/>
    <w:rsid w:val="475597BE"/>
    <w:rsid w:val="47C9DF63"/>
    <w:rsid w:val="49B6A81B"/>
    <w:rsid w:val="4A64FCC1"/>
    <w:rsid w:val="4A6E58F1"/>
    <w:rsid w:val="4AD86FAF"/>
    <w:rsid w:val="4AF452FB"/>
    <w:rsid w:val="4B22C5A1"/>
    <w:rsid w:val="4B7721BC"/>
    <w:rsid w:val="4BC12048"/>
    <w:rsid w:val="4C2ACFE5"/>
    <w:rsid w:val="4C3569B7"/>
    <w:rsid w:val="4C5F53E3"/>
    <w:rsid w:val="4C6BEEF7"/>
    <w:rsid w:val="4C9F1A89"/>
    <w:rsid w:val="4CC2A30D"/>
    <w:rsid w:val="4CD40CBF"/>
    <w:rsid w:val="4CE11AA1"/>
    <w:rsid w:val="4CFAE222"/>
    <w:rsid w:val="4D9C41B6"/>
    <w:rsid w:val="4EA1D6DE"/>
    <w:rsid w:val="4EA93B7A"/>
    <w:rsid w:val="4ED637EE"/>
    <w:rsid w:val="4EDF65BF"/>
    <w:rsid w:val="4F173A6E"/>
    <w:rsid w:val="4F22D0BE"/>
    <w:rsid w:val="4F39D334"/>
    <w:rsid w:val="50355A65"/>
    <w:rsid w:val="5095CA19"/>
    <w:rsid w:val="50D35F77"/>
    <w:rsid w:val="50F0127A"/>
    <w:rsid w:val="50F2ADF1"/>
    <w:rsid w:val="514D813F"/>
    <w:rsid w:val="519B912F"/>
    <w:rsid w:val="5203C89B"/>
    <w:rsid w:val="5220F57F"/>
    <w:rsid w:val="5244F4B7"/>
    <w:rsid w:val="5264FBF4"/>
    <w:rsid w:val="54335FCC"/>
    <w:rsid w:val="54AB1638"/>
    <w:rsid w:val="55ACEA00"/>
    <w:rsid w:val="55C9D1D2"/>
    <w:rsid w:val="563A43F2"/>
    <w:rsid w:val="5658F39F"/>
    <w:rsid w:val="56E13201"/>
    <w:rsid w:val="570686CC"/>
    <w:rsid w:val="573B5866"/>
    <w:rsid w:val="57885BD1"/>
    <w:rsid w:val="57F06629"/>
    <w:rsid w:val="581AF1BA"/>
    <w:rsid w:val="58C007C7"/>
    <w:rsid w:val="58E3B29E"/>
    <w:rsid w:val="590CB740"/>
    <w:rsid w:val="594E0075"/>
    <w:rsid w:val="598874F3"/>
    <w:rsid w:val="59F0F41A"/>
    <w:rsid w:val="5B243E14"/>
    <w:rsid w:val="5BB38630"/>
    <w:rsid w:val="5C466A81"/>
    <w:rsid w:val="5C487BE1"/>
    <w:rsid w:val="5C70A061"/>
    <w:rsid w:val="5C99EB04"/>
    <w:rsid w:val="5C9E19EC"/>
    <w:rsid w:val="5E029819"/>
    <w:rsid w:val="5E431537"/>
    <w:rsid w:val="5E9C2DCF"/>
    <w:rsid w:val="5EBB7A17"/>
    <w:rsid w:val="5F0AFCD4"/>
    <w:rsid w:val="5F6CF7C1"/>
    <w:rsid w:val="5F79CD55"/>
    <w:rsid w:val="60902765"/>
    <w:rsid w:val="610754C5"/>
    <w:rsid w:val="614750FE"/>
    <w:rsid w:val="61A40CF4"/>
    <w:rsid w:val="61C6ECBD"/>
    <w:rsid w:val="61DF0FF0"/>
    <w:rsid w:val="62212925"/>
    <w:rsid w:val="627A21B5"/>
    <w:rsid w:val="62C71177"/>
    <w:rsid w:val="62EE8A6E"/>
    <w:rsid w:val="636A5AB6"/>
    <w:rsid w:val="63DD2008"/>
    <w:rsid w:val="643938BC"/>
    <w:rsid w:val="64530085"/>
    <w:rsid w:val="64765F22"/>
    <w:rsid w:val="64853CB9"/>
    <w:rsid w:val="64ED5DDA"/>
    <w:rsid w:val="650DF743"/>
    <w:rsid w:val="65297793"/>
    <w:rsid w:val="6534F3BE"/>
    <w:rsid w:val="654502AC"/>
    <w:rsid w:val="6574DCC0"/>
    <w:rsid w:val="6633B908"/>
    <w:rsid w:val="66A52EE2"/>
    <w:rsid w:val="66A88F7D"/>
    <w:rsid w:val="675C0164"/>
    <w:rsid w:val="679B1B53"/>
    <w:rsid w:val="67BEB333"/>
    <w:rsid w:val="67CD1C59"/>
    <w:rsid w:val="67D251CB"/>
    <w:rsid w:val="68D68EE5"/>
    <w:rsid w:val="6986E337"/>
    <w:rsid w:val="698CCD9C"/>
    <w:rsid w:val="69E6452F"/>
    <w:rsid w:val="6A0EB58A"/>
    <w:rsid w:val="6B169D64"/>
    <w:rsid w:val="6B258B15"/>
    <w:rsid w:val="6C5254A3"/>
    <w:rsid w:val="6C74A5B4"/>
    <w:rsid w:val="6D1C2AEE"/>
    <w:rsid w:val="6E1A7829"/>
    <w:rsid w:val="6E6A312C"/>
    <w:rsid w:val="6EFB57AB"/>
    <w:rsid w:val="716CEDFE"/>
    <w:rsid w:val="71EC0E50"/>
    <w:rsid w:val="72405F2D"/>
    <w:rsid w:val="72A8FB10"/>
    <w:rsid w:val="72B5D818"/>
    <w:rsid w:val="730CBD3B"/>
    <w:rsid w:val="731CA06D"/>
    <w:rsid w:val="73910480"/>
    <w:rsid w:val="74896A96"/>
    <w:rsid w:val="748C76E5"/>
    <w:rsid w:val="75D40501"/>
    <w:rsid w:val="7719D113"/>
    <w:rsid w:val="773C28E7"/>
    <w:rsid w:val="773CD1C0"/>
    <w:rsid w:val="776D9544"/>
    <w:rsid w:val="7813DD32"/>
    <w:rsid w:val="78CDA4CF"/>
    <w:rsid w:val="79259FBF"/>
    <w:rsid w:val="79E80AE0"/>
    <w:rsid w:val="7A66C68A"/>
    <w:rsid w:val="7A97171F"/>
    <w:rsid w:val="7BBF6D32"/>
    <w:rsid w:val="7C6FE363"/>
    <w:rsid w:val="7CFC7A68"/>
    <w:rsid w:val="7E203BA0"/>
    <w:rsid w:val="7E896CDB"/>
    <w:rsid w:val="7F3D1298"/>
    <w:rsid w:val="7F7E3ACE"/>
    <w:rsid w:val="7FA26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7CCB2"/>
  <w15:chartTrackingRefBased/>
  <w15:docId w15:val="{686D4F18-CDE1-44CD-A0A2-F21BCC47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5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4A54"/>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5914"/>
    <w:pPr>
      <w:ind w:left="720"/>
      <w:contextualSpacing/>
    </w:pPr>
  </w:style>
  <w:style w:type="paragraph" w:styleId="Header">
    <w:name w:val="header"/>
    <w:basedOn w:val="Normal"/>
    <w:link w:val="HeaderChar"/>
    <w:uiPriority w:val="99"/>
    <w:unhideWhenUsed/>
    <w:rsid w:val="00043D37"/>
    <w:pPr>
      <w:tabs>
        <w:tab w:val="center" w:pos="4513"/>
        <w:tab w:val="right" w:pos="9026"/>
      </w:tabs>
    </w:pPr>
  </w:style>
  <w:style w:type="character" w:customStyle="1" w:styleId="HeaderChar">
    <w:name w:val="Header Char"/>
    <w:basedOn w:val="DefaultParagraphFont"/>
    <w:link w:val="Header"/>
    <w:uiPriority w:val="99"/>
    <w:rsid w:val="00043D3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43D37"/>
    <w:pPr>
      <w:tabs>
        <w:tab w:val="center" w:pos="4513"/>
        <w:tab w:val="right" w:pos="9026"/>
      </w:tabs>
    </w:pPr>
  </w:style>
  <w:style w:type="character" w:customStyle="1" w:styleId="FooterChar">
    <w:name w:val="Footer Char"/>
    <w:basedOn w:val="DefaultParagraphFont"/>
    <w:link w:val="Footer"/>
    <w:uiPriority w:val="99"/>
    <w:rsid w:val="00043D37"/>
    <w:rPr>
      <w:rFonts w:ascii="Times New Roman" w:eastAsia="Times New Roman" w:hAnsi="Times New Roman" w:cs="Times New Roman"/>
      <w:sz w:val="24"/>
      <w:szCs w:val="24"/>
      <w:lang w:eastAsia="en-GB"/>
    </w:rPr>
  </w:style>
  <w:style w:type="paragraph" w:styleId="Revision">
    <w:name w:val="Revision"/>
    <w:hidden/>
    <w:uiPriority w:val="99"/>
    <w:semiHidden/>
    <w:rsid w:val="00B83CD9"/>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D0C4B"/>
    <w:rPr>
      <w:color w:val="467886"/>
      <w:u w:val="single"/>
    </w:rPr>
  </w:style>
  <w:style w:type="character" w:styleId="UnresolvedMention">
    <w:name w:val="Unresolved Mention"/>
    <w:basedOn w:val="DefaultParagraphFont"/>
    <w:uiPriority w:val="99"/>
    <w:semiHidden/>
    <w:unhideWhenUsed/>
    <w:rsid w:val="00154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3981">
      <w:bodyDiv w:val="1"/>
      <w:marLeft w:val="0"/>
      <w:marRight w:val="0"/>
      <w:marTop w:val="0"/>
      <w:marBottom w:val="0"/>
      <w:divBdr>
        <w:top w:val="none" w:sz="0" w:space="0" w:color="auto"/>
        <w:left w:val="none" w:sz="0" w:space="0" w:color="auto"/>
        <w:bottom w:val="none" w:sz="0" w:space="0" w:color="auto"/>
        <w:right w:val="none" w:sz="0" w:space="0" w:color="auto"/>
      </w:divBdr>
    </w:div>
    <w:div w:id="205877472">
      <w:bodyDiv w:val="1"/>
      <w:marLeft w:val="0"/>
      <w:marRight w:val="0"/>
      <w:marTop w:val="0"/>
      <w:marBottom w:val="0"/>
      <w:divBdr>
        <w:top w:val="none" w:sz="0" w:space="0" w:color="auto"/>
        <w:left w:val="none" w:sz="0" w:space="0" w:color="auto"/>
        <w:bottom w:val="none" w:sz="0" w:space="0" w:color="auto"/>
        <w:right w:val="none" w:sz="0" w:space="0" w:color="auto"/>
      </w:divBdr>
    </w:div>
    <w:div w:id="255330355">
      <w:bodyDiv w:val="1"/>
      <w:marLeft w:val="0"/>
      <w:marRight w:val="0"/>
      <w:marTop w:val="0"/>
      <w:marBottom w:val="0"/>
      <w:divBdr>
        <w:top w:val="none" w:sz="0" w:space="0" w:color="auto"/>
        <w:left w:val="none" w:sz="0" w:space="0" w:color="auto"/>
        <w:bottom w:val="none" w:sz="0" w:space="0" w:color="auto"/>
        <w:right w:val="none" w:sz="0" w:space="0" w:color="auto"/>
      </w:divBdr>
      <w:divsChild>
        <w:div w:id="775172958">
          <w:marLeft w:val="0"/>
          <w:marRight w:val="0"/>
          <w:marTop w:val="0"/>
          <w:marBottom w:val="0"/>
          <w:divBdr>
            <w:top w:val="none" w:sz="0" w:space="0" w:color="auto"/>
            <w:left w:val="none" w:sz="0" w:space="0" w:color="auto"/>
            <w:bottom w:val="none" w:sz="0" w:space="0" w:color="auto"/>
            <w:right w:val="none" w:sz="0" w:space="0" w:color="auto"/>
          </w:divBdr>
        </w:div>
      </w:divsChild>
    </w:div>
    <w:div w:id="582184838">
      <w:bodyDiv w:val="1"/>
      <w:marLeft w:val="0"/>
      <w:marRight w:val="0"/>
      <w:marTop w:val="0"/>
      <w:marBottom w:val="0"/>
      <w:divBdr>
        <w:top w:val="none" w:sz="0" w:space="0" w:color="auto"/>
        <w:left w:val="none" w:sz="0" w:space="0" w:color="auto"/>
        <w:bottom w:val="none" w:sz="0" w:space="0" w:color="auto"/>
        <w:right w:val="none" w:sz="0" w:space="0" w:color="auto"/>
      </w:divBdr>
      <w:divsChild>
        <w:div w:id="2013069615">
          <w:marLeft w:val="0"/>
          <w:marRight w:val="0"/>
          <w:marTop w:val="0"/>
          <w:marBottom w:val="0"/>
          <w:divBdr>
            <w:top w:val="none" w:sz="0" w:space="0" w:color="auto"/>
            <w:left w:val="none" w:sz="0" w:space="0" w:color="auto"/>
            <w:bottom w:val="none" w:sz="0" w:space="0" w:color="auto"/>
            <w:right w:val="none" w:sz="0" w:space="0" w:color="auto"/>
          </w:divBdr>
        </w:div>
      </w:divsChild>
    </w:div>
    <w:div w:id="731778294">
      <w:bodyDiv w:val="1"/>
      <w:marLeft w:val="0"/>
      <w:marRight w:val="0"/>
      <w:marTop w:val="0"/>
      <w:marBottom w:val="0"/>
      <w:divBdr>
        <w:top w:val="none" w:sz="0" w:space="0" w:color="auto"/>
        <w:left w:val="none" w:sz="0" w:space="0" w:color="auto"/>
        <w:bottom w:val="none" w:sz="0" w:space="0" w:color="auto"/>
        <w:right w:val="none" w:sz="0" w:space="0" w:color="auto"/>
      </w:divBdr>
    </w:div>
    <w:div w:id="1576237712">
      <w:bodyDiv w:val="1"/>
      <w:marLeft w:val="0"/>
      <w:marRight w:val="0"/>
      <w:marTop w:val="0"/>
      <w:marBottom w:val="0"/>
      <w:divBdr>
        <w:top w:val="none" w:sz="0" w:space="0" w:color="auto"/>
        <w:left w:val="none" w:sz="0" w:space="0" w:color="auto"/>
        <w:bottom w:val="none" w:sz="0" w:space="0" w:color="auto"/>
        <w:right w:val="none" w:sz="0" w:space="0" w:color="auto"/>
      </w:divBdr>
    </w:div>
    <w:div w:id="1752508943">
      <w:bodyDiv w:val="1"/>
      <w:marLeft w:val="0"/>
      <w:marRight w:val="0"/>
      <w:marTop w:val="0"/>
      <w:marBottom w:val="0"/>
      <w:divBdr>
        <w:top w:val="none" w:sz="0" w:space="0" w:color="auto"/>
        <w:left w:val="none" w:sz="0" w:space="0" w:color="auto"/>
        <w:bottom w:val="none" w:sz="0" w:space="0" w:color="auto"/>
        <w:right w:val="none" w:sz="0" w:space="0" w:color="auto"/>
      </w:divBdr>
    </w:div>
    <w:div w:id="208309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xfordppn.lightning.force.com/lightning/r/00QRz00000NK8IjMAL/view"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wexfordppn@wexfordcoco.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xfordppn.lightning.force.com/lightning/r/00QRz00000MzDmrMAF/vie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xfordppn.lightning.force.com/lightning/r/00QRz00000N5TFRMA3/view"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xfordppn.lightning.force.com/lightning/r/00QRz00000NG6c5MAD/view"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1" ma:contentTypeDescription="Create a new document." ma:contentTypeScope="" ma:versionID="4c68a6a2e709230bd194bdf8fd2c7639">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3d2dfd7eb82b61f34760cf6db8b9045b"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5c78b9-b098-4850-91d2-718e295d88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A778D-24A5-4BD6-BDFF-23744F0F4F47}">
  <ds:schemaRefs>
    <ds:schemaRef ds:uri="http://schemas.microsoft.com/sharepoint/v3/contenttype/forms"/>
  </ds:schemaRefs>
</ds:datastoreItem>
</file>

<file path=customXml/itemProps2.xml><?xml version="1.0" encoding="utf-8"?>
<ds:datastoreItem xmlns:ds="http://schemas.openxmlformats.org/officeDocument/2006/customXml" ds:itemID="{6D8B4508-567F-491A-94CE-77B08B7C3C0E}">
  <ds:schemaRefs>
    <ds:schemaRef ds:uri="http://schemas.microsoft.com/office/2006/documentManagement/types"/>
    <ds:schemaRef ds:uri="http://purl.org/dc/terms/"/>
    <ds:schemaRef ds:uri="5470394b-abeb-41fa-9ae0-7dbd9481b26f"/>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6538b053-b151-4e79-9583-b48be350a556"/>
    <ds:schemaRef ds:uri="http://purl.org/dc/elements/1.1/"/>
  </ds:schemaRefs>
</ds:datastoreItem>
</file>

<file path=customXml/itemProps3.xml><?xml version="1.0" encoding="utf-8"?>
<ds:datastoreItem xmlns:ds="http://schemas.openxmlformats.org/officeDocument/2006/customXml" ds:itemID="{7F4A7047-1493-4B6C-8C16-CA1A4AFEE527}">
  <ds:schemaRefs>
    <ds:schemaRef ds:uri="http://schemas.openxmlformats.org/officeDocument/2006/bibliography"/>
  </ds:schemaRefs>
</ds:datastoreItem>
</file>

<file path=customXml/itemProps4.xml><?xml version="1.0" encoding="utf-8"?>
<ds:datastoreItem xmlns:ds="http://schemas.openxmlformats.org/officeDocument/2006/customXml" ds:itemID="{ACCE3870-99AB-476A-B6BB-9BA2F7F1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1263</Words>
  <Characters>7200</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Hickey</dc:creator>
  <cp:keywords/>
  <dc:description/>
  <cp:lastModifiedBy>Mary Byrne</cp:lastModifiedBy>
  <cp:revision>2</cp:revision>
  <cp:lastPrinted>2025-02-25T16:05:00Z</cp:lastPrinted>
  <dcterms:created xsi:type="dcterms:W3CDTF">2026-01-02T13:12:00Z</dcterms:created>
  <dcterms:modified xsi:type="dcterms:W3CDTF">2026-01-02T13:12:00Z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Order">
    <vt:r8>491400</vt:r8>
  </property>
  <property fmtid="{D5CDD505-2E9C-101B-9397-08002B2CF9AE}" pid="4" name="MediaServiceImageTags">
    <vt:lpwstr/>
  </property>
</Properties>
</file>