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AD6C" w14:textId="3BF69E77" w:rsidR="004C2A01" w:rsidRDefault="3F312320">
      <w:r>
        <w:t xml:space="preserve"> </w:t>
      </w:r>
    </w:p>
    <w:tbl>
      <w:tblPr>
        <w:tblStyle w:val="TableGrid"/>
        <w:tblpPr w:leftFromText="180" w:rightFromText="180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1457"/>
        <w:gridCol w:w="3685"/>
        <w:gridCol w:w="240"/>
        <w:gridCol w:w="5872"/>
      </w:tblGrid>
      <w:tr w:rsidR="009F242D" w:rsidRPr="00993E09" w14:paraId="1F96AD50" w14:textId="77777777" w:rsidTr="004C2A01">
        <w:trPr>
          <w:trHeight w:val="311"/>
        </w:trPr>
        <w:tc>
          <w:tcPr>
            <w:tcW w:w="1457" w:type="dxa"/>
            <w:shd w:val="clear" w:color="auto" w:fill="FFC000" w:themeFill="accent4"/>
          </w:tcPr>
          <w:p w14:paraId="315F6F7D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Committee Name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D8BCF51" w14:textId="77777777" w:rsidR="009F242D" w:rsidRDefault="009F242D" w:rsidP="009F2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Secretariat Meeting</w:t>
            </w:r>
          </w:p>
          <w:p w14:paraId="3544D9A4" w14:textId="787A697E" w:rsidR="00664B7D" w:rsidRPr="00993E09" w:rsidRDefault="00664B7D" w:rsidP="009F2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 </w:t>
            </w:r>
            <w:r w:rsidR="00922ABF">
              <w:rPr>
                <w:rFonts w:ascii="Arial" w:hAnsi="Arial" w:cs="Arial"/>
              </w:rPr>
              <w:t>1</w:t>
            </w:r>
            <w:r w:rsidR="00922ABF" w:rsidRPr="00922ABF">
              <w:rPr>
                <w:rFonts w:ascii="Arial" w:hAnsi="Arial" w:cs="Arial"/>
                <w:vertAlign w:val="superscript"/>
              </w:rPr>
              <w:t>st</w:t>
            </w:r>
            <w:r w:rsidR="00922ABF">
              <w:rPr>
                <w:rFonts w:ascii="Arial" w:hAnsi="Arial" w:cs="Arial"/>
              </w:rPr>
              <w:t xml:space="preserve"> December 2025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E2A24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10837E73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93E09">
              <w:rPr>
                <w:rFonts w:ascii="Arial" w:hAnsi="Arial" w:cs="Arial"/>
                <w:b/>
                <w:color w:val="FFFFFF" w:themeColor="background1"/>
              </w:rPr>
              <w:t>In Attendance:</w:t>
            </w:r>
          </w:p>
        </w:tc>
      </w:tr>
      <w:tr w:rsidR="009F242D" w:rsidRPr="00993E09" w14:paraId="7AAF33C0" w14:textId="77777777" w:rsidTr="004C2A01">
        <w:trPr>
          <w:trHeight w:val="58"/>
        </w:trPr>
        <w:tc>
          <w:tcPr>
            <w:tcW w:w="1457" w:type="dxa"/>
            <w:shd w:val="clear" w:color="auto" w:fill="FFC000" w:themeFill="accent4"/>
          </w:tcPr>
          <w:p w14:paraId="72839DFE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Venue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E510180" w14:textId="77777777" w:rsidR="009F242D" w:rsidRPr="00993E09" w:rsidRDefault="009F242D" w:rsidP="009F2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Block A, First Floor, Wexford County Council Offices.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35874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vMerge w:val="restart"/>
            <w:tcBorders>
              <w:left w:val="single" w:sz="4" w:space="0" w:color="auto"/>
            </w:tcBorders>
          </w:tcPr>
          <w:p w14:paraId="4C419EA8" w14:textId="190F0F31" w:rsidR="00922ABF" w:rsidRDefault="00922ABF" w:rsidP="00922AB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Ann Murphy           New Ross MD Rep</w:t>
            </w:r>
          </w:p>
          <w:p w14:paraId="72910197" w14:textId="6900C347" w:rsidR="009F242D" w:rsidRDefault="007A6259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Bernard O’Leary </w:t>
            </w:r>
            <w:r w:rsidR="00FB6C92">
              <w:rPr>
                <w:rFonts w:ascii="Arial" w:hAnsi="Arial" w:cs="Arial"/>
                <w:iCs/>
              </w:rPr>
              <w:t xml:space="preserve"> </w:t>
            </w:r>
            <w:r w:rsidR="00922ABF">
              <w:rPr>
                <w:rFonts w:ascii="Arial" w:hAnsi="Arial" w:cs="Arial"/>
                <w:iCs/>
              </w:rPr>
              <w:t xml:space="preserve">  Enniscorthy MD Rep</w:t>
            </w:r>
          </w:p>
          <w:p w14:paraId="3DEE602A" w14:textId="72FBA0C6" w:rsidR="007A6259" w:rsidRDefault="007A6259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Kevin Molloy     </w:t>
            </w:r>
            <w:r w:rsidR="00FB6C92">
              <w:rPr>
                <w:rFonts w:ascii="Arial" w:hAnsi="Arial" w:cs="Arial"/>
                <w:iCs/>
              </w:rPr>
              <w:t xml:space="preserve">  </w:t>
            </w:r>
            <w:r w:rsidR="00561E8A">
              <w:rPr>
                <w:rFonts w:ascii="Arial" w:hAnsi="Arial" w:cs="Arial"/>
                <w:iCs/>
              </w:rPr>
              <w:t xml:space="preserve"> </w:t>
            </w:r>
            <w:r w:rsidR="00922ABF">
              <w:rPr>
                <w:rFonts w:ascii="Arial" w:hAnsi="Arial" w:cs="Arial"/>
                <w:iCs/>
              </w:rPr>
              <w:t xml:space="preserve">  </w:t>
            </w:r>
            <w:r>
              <w:rPr>
                <w:rFonts w:ascii="Arial" w:hAnsi="Arial" w:cs="Arial"/>
                <w:iCs/>
              </w:rPr>
              <w:t>Gorey MD Rep</w:t>
            </w:r>
          </w:p>
          <w:p w14:paraId="48AE0666" w14:textId="381C3085" w:rsidR="007A6259" w:rsidRDefault="007A6259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Davie Rea</w:t>
            </w:r>
            <w:r w:rsidR="00FB6C92">
              <w:rPr>
                <w:rFonts w:ascii="Arial" w:hAnsi="Arial" w:cs="Arial"/>
                <w:iCs/>
              </w:rPr>
              <w:t xml:space="preserve">          </w:t>
            </w:r>
            <w:r w:rsidR="00561E8A">
              <w:rPr>
                <w:rFonts w:ascii="Arial" w:hAnsi="Arial" w:cs="Arial"/>
                <w:iCs/>
              </w:rPr>
              <w:t xml:space="preserve"> </w:t>
            </w:r>
            <w:r w:rsidR="00B0659C">
              <w:rPr>
                <w:rFonts w:ascii="Arial" w:hAnsi="Arial" w:cs="Arial"/>
                <w:iCs/>
              </w:rPr>
              <w:t xml:space="preserve"> </w:t>
            </w:r>
            <w:r w:rsidR="00922ABF">
              <w:rPr>
                <w:rFonts w:ascii="Arial" w:hAnsi="Arial" w:cs="Arial"/>
                <w:iCs/>
              </w:rPr>
              <w:t xml:space="preserve">  </w:t>
            </w:r>
            <w:r w:rsidR="00FB6C92">
              <w:rPr>
                <w:rFonts w:ascii="Arial" w:hAnsi="Arial" w:cs="Arial"/>
                <w:iCs/>
              </w:rPr>
              <w:t>Rosslare MD Rep</w:t>
            </w:r>
          </w:p>
          <w:p w14:paraId="0A951B2A" w14:textId="7DD06FA5" w:rsidR="00FB6C92" w:rsidRDefault="00561E8A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Breda Cahill        </w:t>
            </w:r>
            <w:r w:rsidR="00B0659C">
              <w:rPr>
                <w:rFonts w:ascii="Arial" w:hAnsi="Arial" w:cs="Arial"/>
                <w:iCs/>
              </w:rPr>
              <w:t xml:space="preserve"> </w:t>
            </w:r>
            <w:r w:rsidR="00922ABF">
              <w:rPr>
                <w:rFonts w:ascii="Arial" w:hAnsi="Arial" w:cs="Arial"/>
                <w:iCs/>
              </w:rPr>
              <w:t xml:space="preserve">  </w:t>
            </w:r>
            <w:r>
              <w:rPr>
                <w:rFonts w:ascii="Arial" w:hAnsi="Arial" w:cs="Arial"/>
                <w:iCs/>
              </w:rPr>
              <w:t>Community &amp; Voluntary Rep</w:t>
            </w:r>
          </w:p>
          <w:p w14:paraId="1ECD50F8" w14:textId="0B90068B" w:rsidR="00561E8A" w:rsidRDefault="00561E8A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Patrick Rochford </w:t>
            </w:r>
            <w:r w:rsidR="00922ABF">
              <w:rPr>
                <w:rFonts w:ascii="Arial" w:hAnsi="Arial" w:cs="Arial"/>
                <w:iCs/>
              </w:rPr>
              <w:t xml:space="preserve">  </w:t>
            </w:r>
            <w:r>
              <w:rPr>
                <w:rFonts w:ascii="Arial" w:hAnsi="Arial" w:cs="Arial"/>
                <w:iCs/>
              </w:rPr>
              <w:t xml:space="preserve"> Environment Rep</w:t>
            </w:r>
          </w:p>
          <w:p w14:paraId="50CD9B92" w14:textId="25F1D0F2" w:rsidR="00922ABF" w:rsidRDefault="00922ABF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Ann Lacey              Social Inclusion Rep</w:t>
            </w:r>
          </w:p>
          <w:p w14:paraId="470C3EAD" w14:textId="7044D174" w:rsidR="00922ABF" w:rsidRDefault="00922ABF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John Kirwan           Social Inclusion Rep</w:t>
            </w:r>
          </w:p>
          <w:p w14:paraId="5A9E0192" w14:textId="1D49C32D" w:rsidR="00B0659C" w:rsidRPr="00993E09" w:rsidRDefault="00B0659C" w:rsidP="00922ABF">
            <w:pPr>
              <w:rPr>
                <w:rFonts w:ascii="Arial" w:hAnsi="Arial" w:cs="Arial"/>
                <w:iCs/>
              </w:rPr>
            </w:pPr>
          </w:p>
        </w:tc>
      </w:tr>
      <w:tr w:rsidR="009F242D" w:rsidRPr="00993E09" w14:paraId="3BAF0E08" w14:textId="77777777" w:rsidTr="003D00BF">
        <w:trPr>
          <w:trHeight w:val="709"/>
        </w:trPr>
        <w:tc>
          <w:tcPr>
            <w:tcW w:w="1457" w:type="dxa"/>
            <w:shd w:val="clear" w:color="auto" w:fill="FFC000" w:themeFill="accent4"/>
          </w:tcPr>
          <w:p w14:paraId="2E61344D" w14:textId="77777777" w:rsidR="009F242D" w:rsidRPr="00060B1E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60B1E">
              <w:rPr>
                <w:rFonts w:ascii="Arial" w:hAnsi="Arial" w:cs="Arial"/>
                <w:b/>
                <w:color w:val="FFFFFF" w:themeColor="background1"/>
              </w:rPr>
              <w:t xml:space="preserve">Date of Meeting </w:t>
            </w:r>
          </w:p>
          <w:p w14:paraId="62204902" w14:textId="77777777" w:rsidR="009F242D" w:rsidRPr="00060B1E" w:rsidRDefault="009F242D" w:rsidP="009F242D">
            <w:pPr>
              <w:rPr>
                <w:rFonts w:ascii="Arial" w:hAnsi="Arial" w:cs="Arial"/>
                <w:b/>
              </w:rPr>
            </w:pPr>
            <w:r w:rsidRPr="00060B1E">
              <w:rPr>
                <w:rFonts w:ascii="Arial" w:hAnsi="Arial" w:cs="Arial"/>
                <w:b/>
                <w:color w:val="FFFFFF" w:themeColor="background1"/>
              </w:rPr>
              <w:t>Specify in person or online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2E8357C" w14:textId="77777777" w:rsidR="004C2A01" w:rsidRDefault="004C2A01" w:rsidP="009F242D">
            <w:pPr>
              <w:rPr>
                <w:rFonts w:ascii="Arial" w:hAnsi="Arial" w:cs="Arial"/>
              </w:rPr>
            </w:pPr>
          </w:p>
          <w:p w14:paraId="0B9DC62B" w14:textId="3A726DB9" w:rsidR="009F242D" w:rsidRPr="00060B1E" w:rsidRDefault="009F242D" w:rsidP="009F242D">
            <w:pPr>
              <w:rPr>
                <w:rFonts w:ascii="Arial" w:hAnsi="Arial" w:cs="Arial"/>
              </w:rPr>
            </w:pPr>
            <w:r w:rsidRPr="00060B1E">
              <w:rPr>
                <w:rFonts w:ascii="Arial" w:hAnsi="Arial" w:cs="Arial"/>
              </w:rPr>
              <w:t>@ 10am</w:t>
            </w:r>
          </w:p>
          <w:p w14:paraId="4402CCAA" w14:textId="77777777" w:rsidR="004C2A01" w:rsidRDefault="004C2A01" w:rsidP="009F242D">
            <w:pPr>
              <w:rPr>
                <w:rFonts w:ascii="Arial" w:hAnsi="Arial" w:cs="Arial"/>
              </w:rPr>
            </w:pPr>
          </w:p>
          <w:p w14:paraId="3EC81D70" w14:textId="64379959" w:rsidR="009F242D" w:rsidRPr="00060B1E" w:rsidRDefault="009F242D" w:rsidP="009F242D">
            <w:pPr>
              <w:rPr>
                <w:rFonts w:ascii="Arial" w:hAnsi="Arial" w:cs="Arial"/>
              </w:rPr>
            </w:pPr>
            <w:r w:rsidRPr="00060B1E">
              <w:rPr>
                <w:rFonts w:ascii="Arial" w:hAnsi="Arial" w:cs="Arial"/>
              </w:rPr>
              <w:t xml:space="preserve">In person </w:t>
            </w:r>
          </w:p>
          <w:p w14:paraId="1E1E25E9" w14:textId="77777777" w:rsidR="009F242D" w:rsidRPr="00060B1E" w:rsidRDefault="009F242D" w:rsidP="009F242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1156B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vMerge/>
          </w:tcPr>
          <w:p w14:paraId="0FBF5F13" w14:textId="77777777" w:rsidR="009F242D" w:rsidRPr="00993E09" w:rsidRDefault="009F242D" w:rsidP="009F242D">
            <w:pPr>
              <w:rPr>
                <w:rFonts w:ascii="Arial" w:hAnsi="Arial" w:cs="Arial"/>
                <w:b/>
              </w:rPr>
            </w:pPr>
          </w:p>
        </w:tc>
      </w:tr>
    </w:tbl>
    <w:p w14:paraId="45D2BF2D" w14:textId="77777777" w:rsidR="00CC32B0" w:rsidRPr="00993E09" w:rsidRDefault="00CC32B0">
      <w:pPr>
        <w:rPr>
          <w:rFonts w:ascii="Arial" w:hAnsi="Arial" w:cs="Arial"/>
        </w:rPr>
      </w:pPr>
    </w:p>
    <w:p w14:paraId="29D6C318" w14:textId="0FFA646B" w:rsidR="00B24A54" w:rsidRPr="00993E09" w:rsidRDefault="003D00BF">
      <w:pPr>
        <w:rPr>
          <w:rFonts w:ascii="Arial" w:hAnsi="Arial" w:cs="Arial"/>
        </w:rPr>
      </w:pPr>
      <w:r w:rsidRPr="00993E09">
        <w:rPr>
          <w:rFonts w:ascii="Arial" w:hAnsi="Arial" w:cs="Arial"/>
          <w:noProof/>
          <w:lang w:val="en-IE" w:eastAsia="en-IE"/>
        </w:rPr>
        <w:drawing>
          <wp:anchor distT="0" distB="0" distL="114300" distR="114300" simplePos="0" relativeHeight="251658240" behindDoc="0" locked="0" layoutInCell="1" allowOverlap="1" wp14:anchorId="6F92BCFD" wp14:editId="41081FB6">
            <wp:simplePos x="0" y="0"/>
            <wp:positionH relativeFrom="column">
              <wp:posOffset>7281545</wp:posOffset>
            </wp:positionH>
            <wp:positionV relativeFrom="paragraph">
              <wp:posOffset>6985</wp:posOffset>
            </wp:positionV>
            <wp:extent cx="1284151" cy="1431925"/>
            <wp:effectExtent l="0" t="0" r="0" b="0"/>
            <wp:wrapNone/>
            <wp:docPr id="3" name="Picture 3" descr="Wexford PPN Purple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xford PPN Purple Logo FINA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432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257">
        <w:rPr>
          <w:rFonts w:ascii="Arial" w:hAnsi="Arial" w:cs="Arial"/>
          <w:noProof/>
          <w:lang w:val="en-IE" w:eastAsia="en-IE"/>
        </w:rPr>
        <w:t xml:space="preserve">  </w:t>
      </w:r>
    </w:p>
    <w:p w14:paraId="2F074537" w14:textId="77777777" w:rsidR="00083326" w:rsidRPr="00993E09" w:rsidRDefault="00083326">
      <w:pPr>
        <w:rPr>
          <w:rFonts w:ascii="Arial" w:hAnsi="Arial" w:cs="Arial"/>
        </w:rPr>
      </w:pPr>
    </w:p>
    <w:p w14:paraId="085C37A3" w14:textId="4775DF0A" w:rsidR="00B24A54" w:rsidRPr="00993E09" w:rsidRDefault="00B24A54">
      <w:pPr>
        <w:rPr>
          <w:rFonts w:ascii="Arial" w:hAnsi="Arial" w:cs="Arial"/>
        </w:rPr>
      </w:pPr>
    </w:p>
    <w:p w14:paraId="54CF1A0B" w14:textId="6FE55593" w:rsidR="00B24A54" w:rsidRPr="00993E09" w:rsidRDefault="00B24A54">
      <w:pPr>
        <w:rPr>
          <w:rFonts w:ascii="Arial" w:hAnsi="Arial" w:cs="Arial"/>
        </w:rPr>
      </w:pPr>
    </w:p>
    <w:p w14:paraId="222F2999" w14:textId="77777777" w:rsidR="00B24A54" w:rsidRPr="00993E09" w:rsidRDefault="00B24A54">
      <w:pPr>
        <w:rPr>
          <w:rFonts w:ascii="Arial" w:hAnsi="Arial" w:cs="Arial"/>
        </w:rPr>
      </w:pPr>
    </w:p>
    <w:p w14:paraId="065B9F3D" w14:textId="77777777" w:rsidR="00B24A54" w:rsidRPr="00993E09" w:rsidRDefault="00B24A54">
      <w:pPr>
        <w:rPr>
          <w:rFonts w:ascii="Arial" w:hAnsi="Arial" w:cs="Arial"/>
        </w:rPr>
      </w:pPr>
    </w:p>
    <w:p w14:paraId="03F893AC" w14:textId="77777777" w:rsidR="00B24A54" w:rsidRPr="00993E09" w:rsidRDefault="00B24A54">
      <w:pPr>
        <w:rPr>
          <w:rFonts w:ascii="Arial" w:hAnsi="Arial" w:cs="Arial"/>
        </w:rPr>
      </w:pPr>
    </w:p>
    <w:p w14:paraId="7245DCE9" w14:textId="77777777" w:rsidR="00B24A54" w:rsidRPr="00993E09" w:rsidRDefault="00B24A54">
      <w:pPr>
        <w:rPr>
          <w:rFonts w:ascii="Arial" w:hAnsi="Arial" w:cs="Arial"/>
        </w:rPr>
      </w:pPr>
    </w:p>
    <w:p w14:paraId="7D38D605" w14:textId="77777777" w:rsidR="00B24A54" w:rsidRPr="00993E09" w:rsidRDefault="00B24A54">
      <w:pPr>
        <w:rPr>
          <w:rFonts w:ascii="Arial" w:hAnsi="Arial" w:cs="Arial"/>
        </w:rPr>
      </w:pPr>
    </w:p>
    <w:p w14:paraId="087775EE" w14:textId="77777777" w:rsidR="00B24A54" w:rsidRPr="00993E09" w:rsidRDefault="00B24A54">
      <w:pPr>
        <w:rPr>
          <w:rFonts w:ascii="Arial" w:hAnsi="Arial" w:cs="Arial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555"/>
        <w:gridCol w:w="3676"/>
        <w:gridCol w:w="7380"/>
        <w:gridCol w:w="2410"/>
      </w:tblGrid>
      <w:tr w:rsidR="00EB125A" w:rsidRPr="00993E09" w14:paraId="662098F5" w14:textId="77777777" w:rsidTr="00B41FE9">
        <w:tc>
          <w:tcPr>
            <w:tcW w:w="1555" w:type="dxa"/>
            <w:shd w:val="clear" w:color="auto" w:fill="8EAADB" w:themeFill="accent1" w:themeFillTint="99"/>
          </w:tcPr>
          <w:p w14:paraId="4CB9637A" w14:textId="77777777" w:rsidR="00EB125A" w:rsidRPr="00993E09" w:rsidRDefault="00EB125A" w:rsidP="00AC59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Agenda Item</w:t>
            </w:r>
          </w:p>
        </w:tc>
        <w:tc>
          <w:tcPr>
            <w:tcW w:w="3676" w:type="dxa"/>
            <w:shd w:val="clear" w:color="auto" w:fill="8EAADB" w:themeFill="accent1" w:themeFillTint="99"/>
          </w:tcPr>
          <w:p w14:paraId="7F2A2DB0" w14:textId="77777777" w:rsidR="00EB125A" w:rsidRPr="00993E09" w:rsidRDefault="00EB125A">
            <w:pPr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Notes</w:t>
            </w:r>
          </w:p>
        </w:tc>
        <w:tc>
          <w:tcPr>
            <w:tcW w:w="7380" w:type="dxa"/>
            <w:shd w:val="clear" w:color="auto" w:fill="8EAADB" w:themeFill="accent1" w:themeFillTint="99"/>
          </w:tcPr>
          <w:p w14:paraId="1027A822" w14:textId="77777777" w:rsidR="00EB125A" w:rsidRPr="00993E09" w:rsidRDefault="00EB125A">
            <w:pPr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Outcome / Decisions Made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5C69E91B" w14:textId="77777777" w:rsidR="00EB125A" w:rsidRPr="00993E09" w:rsidRDefault="00EB125A">
            <w:pPr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Actions Required – By whom and when</w:t>
            </w:r>
          </w:p>
        </w:tc>
      </w:tr>
      <w:tr w:rsidR="00EB125A" w:rsidRPr="00993E09" w14:paraId="6D87C7C4" w14:textId="77777777" w:rsidTr="00B41FE9">
        <w:tc>
          <w:tcPr>
            <w:tcW w:w="1555" w:type="dxa"/>
          </w:tcPr>
          <w:p w14:paraId="0B98DB47" w14:textId="77777777" w:rsidR="00EB125A" w:rsidRPr="00993E09" w:rsidRDefault="00EB125A" w:rsidP="00907577">
            <w:pPr>
              <w:pStyle w:val="ListParagraph"/>
              <w:numPr>
                <w:ilvl w:val="0"/>
                <w:numId w:val="1"/>
              </w:numPr>
              <w:ind w:left="-120" w:right="1328" w:firstLine="120"/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14:paraId="0220F855" w14:textId="77777777" w:rsidR="00EB125A" w:rsidRPr="00993E09" w:rsidRDefault="00EB125A">
            <w:pPr>
              <w:rPr>
                <w:rFonts w:ascii="Arial" w:hAnsi="Arial" w:cs="Arial"/>
              </w:rPr>
            </w:pPr>
            <w:r w:rsidRPr="00993E09">
              <w:rPr>
                <w:rFonts w:ascii="Arial" w:hAnsi="Arial" w:cs="Arial"/>
              </w:rPr>
              <w:t>Welcome and apologies.</w:t>
            </w:r>
          </w:p>
        </w:tc>
        <w:tc>
          <w:tcPr>
            <w:tcW w:w="7380" w:type="dxa"/>
          </w:tcPr>
          <w:p w14:paraId="366E3AD2" w14:textId="7CE6A7D3" w:rsidR="00EB125A" w:rsidRPr="00993E09" w:rsidRDefault="00EB125A" w:rsidP="00716A4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DD34841" w14:textId="0904B45A" w:rsidR="00EB125A" w:rsidRPr="00993E09" w:rsidRDefault="00EB125A">
            <w:pPr>
              <w:rPr>
                <w:rFonts w:ascii="Arial" w:hAnsi="Arial" w:cs="Arial"/>
              </w:rPr>
            </w:pPr>
          </w:p>
        </w:tc>
      </w:tr>
      <w:tr w:rsidR="00922ABF" w:rsidRPr="00993E09" w14:paraId="0261FC20" w14:textId="77777777" w:rsidTr="00B41FE9">
        <w:tc>
          <w:tcPr>
            <w:tcW w:w="1555" w:type="dxa"/>
          </w:tcPr>
          <w:p w14:paraId="0D07A876" w14:textId="77777777" w:rsidR="00922ABF" w:rsidRPr="00E56690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56690">
              <w:rPr>
                <w:rFonts w:ascii="Arial" w:hAnsi="Arial" w:cs="Arial"/>
              </w:rPr>
              <w:t>.</w:t>
            </w:r>
          </w:p>
        </w:tc>
        <w:tc>
          <w:tcPr>
            <w:tcW w:w="3676" w:type="dxa"/>
          </w:tcPr>
          <w:p w14:paraId="405A0CCD" w14:textId="195F2E59" w:rsidR="00922ABF" w:rsidRDefault="00922ABF" w:rsidP="00922ABF">
            <w:pPr>
              <w:rPr>
                <w:rFonts w:ascii="Arial" w:hAnsi="Arial" w:cs="Arial"/>
              </w:rPr>
            </w:pPr>
            <w:r w:rsidRPr="00993E09">
              <w:rPr>
                <w:rFonts w:ascii="Arial" w:hAnsi="Arial" w:cs="Arial"/>
              </w:rPr>
              <w:t xml:space="preserve">Agreement of </w:t>
            </w:r>
            <w:r>
              <w:rPr>
                <w:rFonts w:ascii="Arial" w:hAnsi="Arial" w:cs="Arial"/>
              </w:rPr>
              <w:t xml:space="preserve">Minutes </w:t>
            </w:r>
          </w:p>
          <w:p w14:paraId="79D66CE3" w14:textId="2C9405D0" w:rsidR="00922ABF" w:rsidRPr="00993E09" w:rsidRDefault="00922ABF" w:rsidP="00922ABF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00B31441" w14:textId="58A4FC68" w:rsidR="00922ABF" w:rsidRPr="00D36109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Minutes were adopted by Ann Lacey &amp; Bernard O’Leary</w:t>
            </w:r>
          </w:p>
        </w:tc>
        <w:tc>
          <w:tcPr>
            <w:tcW w:w="2410" w:type="dxa"/>
          </w:tcPr>
          <w:p w14:paraId="75872316" w14:textId="77777777" w:rsidR="00922ABF" w:rsidRDefault="00922ABF" w:rsidP="00922ABF">
            <w:pPr>
              <w:rPr>
                <w:rFonts w:ascii="Arial" w:hAnsi="Arial" w:cs="Arial"/>
              </w:rPr>
            </w:pPr>
          </w:p>
          <w:p w14:paraId="5C59F6E8" w14:textId="77777777" w:rsidR="00922ABF" w:rsidRPr="00CE325F" w:rsidRDefault="00922ABF" w:rsidP="00922ABF">
            <w:pPr>
              <w:rPr>
                <w:rFonts w:ascii="Arial" w:hAnsi="Arial" w:cs="Arial"/>
              </w:rPr>
            </w:pPr>
          </w:p>
        </w:tc>
      </w:tr>
      <w:tr w:rsidR="00922ABF" w:rsidRPr="00993E09" w14:paraId="505B3BC3" w14:textId="77777777" w:rsidTr="00B41FE9">
        <w:tc>
          <w:tcPr>
            <w:tcW w:w="1555" w:type="dxa"/>
          </w:tcPr>
          <w:p w14:paraId="041202F0" w14:textId="77777777" w:rsidR="00922ABF" w:rsidRPr="00CE325F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676" w:type="dxa"/>
          </w:tcPr>
          <w:p w14:paraId="42076437" w14:textId="4CE0DB87" w:rsidR="00922ABF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 from the minutes</w:t>
            </w:r>
          </w:p>
        </w:tc>
        <w:tc>
          <w:tcPr>
            <w:tcW w:w="7380" w:type="dxa"/>
          </w:tcPr>
          <w:p w14:paraId="45B6B619" w14:textId="09746234" w:rsidR="00922ABF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  <w:r w:rsidR="00481F0E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cast</w:t>
            </w:r>
            <w:r w:rsidR="00481F0E">
              <w:rPr>
                <w:rFonts w:ascii="Arial" w:hAnsi="Arial" w:cs="Arial"/>
              </w:rPr>
              <w:t>- contact Cork PPN for more information and link to their podcast</w:t>
            </w:r>
          </w:p>
        </w:tc>
        <w:tc>
          <w:tcPr>
            <w:tcW w:w="2410" w:type="dxa"/>
          </w:tcPr>
          <w:p w14:paraId="0D74AE9C" w14:textId="12094499" w:rsidR="00922ABF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Cork PPN for further information</w:t>
            </w:r>
            <w:r w:rsidR="00481F0E">
              <w:rPr>
                <w:rFonts w:ascii="Arial" w:hAnsi="Arial" w:cs="Arial"/>
              </w:rPr>
              <w:t xml:space="preserve"> forward link for Cork PPN to Secretariat</w:t>
            </w:r>
          </w:p>
        </w:tc>
      </w:tr>
      <w:tr w:rsidR="00922ABF" w:rsidRPr="00993E09" w14:paraId="3BA778AC" w14:textId="77777777" w:rsidTr="00B41FE9">
        <w:tc>
          <w:tcPr>
            <w:tcW w:w="1555" w:type="dxa"/>
          </w:tcPr>
          <w:p w14:paraId="57107E4E" w14:textId="698C95AE" w:rsidR="00922ABF" w:rsidRPr="00CE325F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4.</w:t>
            </w:r>
          </w:p>
        </w:tc>
        <w:tc>
          <w:tcPr>
            <w:tcW w:w="3676" w:type="dxa"/>
          </w:tcPr>
          <w:p w14:paraId="2F61A5D1" w14:textId="77777777" w:rsidR="00922ABF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Group Registrations</w:t>
            </w:r>
          </w:p>
          <w:p w14:paraId="25F9376A" w14:textId="1CD2A7EE" w:rsidR="00922ABF" w:rsidRDefault="00922ABF" w:rsidP="00922ABF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08F4BAE9" w14:textId="6FFAD9DD" w:rsidR="13B22641" w:rsidRDefault="13B22641" w:rsidP="574FA4C8">
            <w:pPr>
              <w:rPr>
                <w:rFonts w:ascii="Arial" w:hAnsi="Arial" w:cs="Arial"/>
              </w:rPr>
            </w:pPr>
            <w:r w:rsidRPr="574FA4C8">
              <w:rPr>
                <w:rFonts w:ascii="Arial" w:hAnsi="Arial" w:cs="Arial"/>
              </w:rPr>
              <w:t>Pillar Womens Group – New Ross</w:t>
            </w:r>
          </w:p>
          <w:p w14:paraId="086E8DF4" w14:textId="7D4BF3AA" w:rsidR="13B22641" w:rsidRDefault="13B22641" w:rsidP="574FA4C8">
            <w:pPr>
              <w:rPr>
                <w:rFonts w:ascii="Arial" w:eastAsia="Arial" w:hAnsi="Arial" w:cs="Arial"/>
                <w:lang w:val="en-GB"/>
              </w:rPr>
            </w:pPr>
            <w:r w:rsidRPr="574FA4C8">
              <w:rPr>
                <w:rFonts w:ascii="Arial" w:hAnsi="Arial" w:cs="Arial"/>
              </w:rPr>
              <w:t xml:space="preserve">Hillside </w:t>
            </w:r>
            <w:r w:rsidRPr="574FA4C8">
              <w:rPr>
                <w:rFonts w:ascii="Arial" w:eastAsia="Arial" w:hAnsi="Arial" w:cs="Arial"/>
                <w:lang w:val="en-GB"/>
              </w:rPr>
              <w:t>Cailíní - Enniscorthy</w:t>
            </w:r>
          </w:p>
          <w:p w14:paraId="16F3D3F8" w14:textId="21DC58B1" w:rsidR="13B22641" w:rsidRDefault="13B22641" w:rsidP="574FA4C8">
            <w:pPr>
              <w:rPr>
                <w:rFonts w:ascii="Arial" w:eastAsia="Arial" w:hAnsi="Arial" w:cs="Arial"/>
                <w:lang w:val="en-GB"/>
              </w:rPr>
            </w:pPr>
            <w:r w:rsidRPr="574FA4C8">
              <w:rPr>
                <w:rFonts w:ascii="Arial" w:eastAsia="Arial" w:hAnsi="Arial" w:cs="Arial"/>
                <w:lang w:val="en-GB"/>
              </w:rPr>
              <w:t>Gorey Athletics Club – Gorey/Kilmuckridge</w:t>
            </w:r>
          </w:p>
          <w:p w14:paraId="71B68794" w14:textId="1C20A2AC" w:rsidR="00922ABF" w:rsidRDefault="13B22641" w:rsidP="00922ABF">
            <w:pPr>
              <w:rPr>
                <w:rFonts w:ascii="Arial" w:hAnsi="Arial" w:cs="Arial"/>
              </w:rPr>
            </w:pPr>
            <w:r w:rsidRPr="574FA4C8">
              <w:rPr>
                <w:rFonts w:ascii="Arial" w:eastAsia="Arial" w:hAnsi="Arial" w:cs="Arial"/>
                <w:lang w:val="en-GB"/>
              </w:rPr>
              <w:t>Rosslare Strand Tidy Towns - Rosslare</w:t>
            </w:r>
            <w:r w:rsidR="71166468" w:rsidRPr="574FA4C8">
              <w:rPr>
                <w:rFonts w:ascii="Arial" w:hAnsi="Arial" w:cs="Arial"/>
              </w:rPr>
              <w:t xml:space="preserve"> </w:t>
            </w:r>
            <w:r w:rsidR="280B8388" w:rsidRPr="574FA4C8">
              <w:rPr>
                <w:rFonts w:ascii="Arial" w:hAnsi="Arial" w:cs="Arial"/>
              </w:rPr>
              <w:t xml:space="preserve"> </w:t>
            </w:r>
          </w:p>
          <w:p w14:paraId="4D58258D" w14:textId="48680B33" w:rsidR="574FA4C8" w:rsidRDefault="574FA4C8" w:rsidP="574FA4C8">
            <w:pPr>
              <w:rPr>
                <w:rFonts w:ascii="Arial" w:hAnsi="Arial" w:cs="Arial"/>
              </w:rPr>
            </w:pPr>
          </w:p>
          <w:p w14:paraId="62519718" w14:textId="7F421BC6" w:rsidR="2ADD0B5C" w:rsidRDefault="508DD222" w:rsidP="574FA4C8">
            <w:pPr>
              <w:rPr>
                <w:rFonts w:ascii="Arial" w:hAnsi="Arial" w:cs="Arial"/>
              </w:rPr>
            </w:pPr>
            <w:r w:rsidRPr="3E5FD91E">
              <w:rPr>
                <w:rFonts w:ascii="Arial" w:hAnsi="Arial" w:cs="Arial"/>
              </w:rPr>
              <w:t>Applications in order – Conve</w:t>
            </w:r>
            <w:r w:rsidR="21B64E15" w:rsidRPr="3E5FD91E">
              <w:rPr>
                <w:rFonts w:ascii="Arial" w:hAnsi="Arial" w:cs="Arial"/>
              </w:rPr>
              <w:t>r</w:t>
            </w:r>
            <w:r w:rsidRPr="3E5FD91E">
              <w:rPr>
                <w:rFonts w:ascii="Arial" w:hAnsi="Arial" w:cs="Arial"/>
              </w:rPr>
              <w:t>t</w:t>
            </w:r>
          </w:p>
          <w:p w14:paraId="21FDF86B" w14:textId="691B96E8" w:rsidR="00922ABF" w:rsidRDefault="00922ABF" w:rsidP="00922AB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EFC2F18" w14:textId="4A4BD11C" w:rsidR="00922ABF" w:rsidRDefault="2ADD0B5C" w:rsidP="00922ABF">
            <w:pPr>
              <w:rPr>
                <w:rFonts w:ascii="Arial" w:hAnsi="Arial" w:cs="Arial"/>
              </w:rPr>
            </w:pPr>
            <w:r w:rsidRPr="574FA4C8">
              <w:rPr>
                <w:rFonts w:ascii="Arial" w:hAnsi="Arial" w:cs="Arial"/>
              </w:rPr>
              <w:t>Co-Ordinator to convert on Salesforce</w:t>
            </w:r>
          </w:p>
        </w:tc>
      </w:tr>
      <w:tr w:rsidR="00922ABF" w:rsidRPr="00993E09" w14:paraId="2D8C4199" w14:textId="77777777" w:rsidTr="00B41FE9">
        <w:tc>
          <w:tcPr>
            <w:tcW w:w="1555" w:type="dxa"/>
          </w:tcPr>
          <w:p w14:paraId="362B1B59" w14:textId="76CD0ED9" w:rsidR="00922ABF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                    </w:t>
            </w:r>
          </w:p>
        </w:tc>
        <w:tc>
          <w:tcPr>
            <w:tcW w:w="3676" w:type="dxa"/>
          </w:tcPr>
          <w:p w14:paraId="2EC502EB" w14:textId="69501FEF" w:rsidR="00922ABF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PPN Rep Vacancies</w:t>
            </w:r>
          </w:p>
        </w:tc>
        <w:tc>
          <w:tcPr>
            <w:tcW w:w="7380" w:type="dxa"/>
          </w:tcPr>
          <w:p w14:paraId="7BE2A351" w14:textId="5452F1FA" w:rsidR="00922ABF" w:rsidRDefault="00481F0E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Vacancies have been advertised in the local papers, included in the bulletin and are listed on our website.</w:t>
            </w:r>
          </w:p>
          <w:p w14:paraId="570DC630" w14:textId="659DE918" w:rsidR="00481F0E" w:rsidRDefault="00481F0E" w:rsidP="00922AB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67910F4" w14:textId="0F2B00FF" w:rsidR="00922ABF" w:rsidRDefault="00F97E1D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Vacancies to remain advertised until filled</w:t>
            </w:r>
            <w:r w:rsidR="00886C4A">
              <w:rPr>
                <w:rFonts w:ascii="Arial" w:hAnsi="Arial" w:cs="Arial"/>
              </w:rPr>
              <w:t>.</w:t>
            </w:r>
          </w:p>
        </w:tc>
      </w:tr>
      <w:tr w:rsidR="00922ABF" w:rsidRPr="00993E09" w14:paraId="1E7ECD67" w14:textId="77777777" w:rsidTr="00B41FE9">
        <w:tc>
          <w:tcPr>
            <w:tcW w:w="1555" w:type="dxa"/>
          </w:tcPr>
          <w:p w14:paraId="22C4A909" w14:textId="77777777" w:rsidR="00922ABF" w:rsidRDefault="00922ABF" w:rsidP="00922ABF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14:paraId="6D9595B5" w14:textId="6976DD70" w:rsidR="00922ABF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TEABREAK</w:t>
            </w:r>
          </w:p>
        </w:tc>
        <w:tc>
          <w:tcPr>
            <w:tcW w:w="7380" w:type="dxa"/>
          </w:tcPr>
          <w:p w14:paraId="1E9D3FFC" w14:textId="2F06BD72" w:rsidR="00922ABF" w:rsidRDefault="00922ABF" w:rsidP="00922AB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1AC6A83" w14:textId="71DACEC4" w:rsidR="00922ABF" w:rsidRDefault="00922ABF" w:rsidP="00922ABF">
            <w:pPr>
              <w:rPr>
                <w:rFonts w:ascii="Arial" w:hAnsi="Arial" w:cs="Arial"/>
              </w:rPr>
            </w:pPr>
          </w:p>
        </w:tc>
      </w:tr>
      <w:tr w:rsidR="00922ABF" w:rsidRPr="00993E09" w14:paraId="4B38ED90" w14:textId="77777777" w:rsidTr="00B41FE9">
        <w:tc>
          <w:tcPr>
            <w:tcW w:w="1555" w:type="dxa"/>
          </w:tcPr>
          <w:p w14:paraId="748FE918" w14:textId="4384480B" w:rsidR="00922ABF" w:rsidRPr="00786A33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 </w:t>
            </w:r>
          </w:p>
        </w:tc>
        <w:tc>
          <w:tcPr>
            <w:tcW w:w="3676" w:type="dxa"/>
          </w:tcPr>
          <w:p w14:paraId="4FEE4557" w14:textId="421D4DA1" w:rsidR="00922ABF" w:rsidRPr="00993E09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Report</w:t>
            </w:r>
          </w:p>
        </w:tc>
        <w:tc>
          <w:tcPr>
            <w:tcW w:w="7380" w:type="dxa"/>
          </w:tcPr>
          <w:p w14:paraId="0F9EF841" w14:textId="5C1C5257" w:rsidR="00922ABF" w:rsidRDefault="00922ABF" w:rsidP="00922ABF">
            <w:pPr>
              <w:rPr>
                <w:rFonts w:ascii="Arial" w:hAnsi="Arial" w:cs="Arial"/>
              </w:rPr>
            </w:pPr>
          </w:p>
          <w:p w14:paraId="299DCE47" w14:textId="39C6ECB6" w:rsidR="00481F0E" w:rsidRPr="00993E09" w:rsidRDefault="00481F0E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Co-Ordinator gave a report on spending to date, €114,818.</w:t>
            </w:r>
          </w:p>
        </w:tc>
        <w:tc>
          <w:tcPr>
            <w:tcW w:w="2410" w:type="dxa"/>
          </w:tcPr>
          <w:p w14:paraId="25FF38F6" w14:textId="734E248B" w:rsidR="00922ABF" w:rsidRPr="00993E09" w:rsidRDefault="00922ABF" w:rsidP="00922ABF">
            <w:pPr>
              <w:rPr>
                <w:rFonts w:ascii="Arial" w:hAnsi="Arial" w:cs="Arial"/>
              </w:rPr>
            </w:pPr>
          </w:p>
        </w:tc>
      </w:tr>
      <w:tr w:rsidR="00922ABF" w:rsidRPr="00993E09" w14:paraId="68CEC79C" w14:textId="77777777" w:rsidTr="00B41FE9">
        <w:tc>
          <w:tcPr>
            <w:tcW w:w="1555" w:type="dxa"/>
          </w:tcPr>
          <w:p w14:paraId="36836A7F" w14:textId="0E250F9B" w:rsidR="00922ABF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676" w:type="dxa"/>
          </w:tcPr>
          <w:p w14:paraId="493E190A" w14:textId="73531E65" w:rsidR="00922ABF" w:rsidRDefault="00481F0E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Climate Action Thematic Group</w:t>
            </w:r>
          </w:p>
          <w:p w14:paraId="6A996CE4" w14:textId="77777777" w:rsidR="00922ABF" w:rsidRDefault="00922ABF" w:rsidP="00922ABF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0362EB93" w14:textId="08302CC4" w:rsidR="00922ABF" w:rsidRDefault="00481F0E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85CA7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was agreed that the title of this group would change to</w:t>
            </w:r>
          </w:p>
          <w:p w14:paraId="7EDAF95C" w14:textId="2B513265" w:rsidR="00E85CA7" w:rsidRDefault="00E85CA7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Environmental Linkage Group and this will also include the Community Growers Group.   Co-Ordinator to send out proposed tender documents again to the Secretariat Committee to set up Linkage groups.  This issue will be discussed again at the January </w:t>
            </w:r>
          </w:p>
          <w:p w14:paraId="172C3DB2" w14:textId="1C708DF2" w:rsidR="00481F0E" w:rsidRDefault="00E85CA7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Secretariat meeting.  </w:t>
            </w:r>
          </w:p>
          <w:p w14:paraId="54192440" w14:textId="7B96675C" w:rsidR="00E85CA7" w:rsidRDefault="00E85CA7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Co-Ordinator to contact our website provider about the possibility of a Reps area on the website.  Climate Action Survey – follow up with groups who were identified the survey regarding energy audits</w:t>
            </w:r>
            <w:r w:rsidR="005D301A">
              <w:rPr>
                <w:rFonts w:ascii="Arial" w:hAnsi="Arial" w:cs="Arial"/>
              </w:rPr>
              <w:t>.</w:t>
            </w:r>
          </w:p>
          <w:p w14:paraId="1AF3501B" w14:textId="63D2ED0A" w:rsidR="005D301A" w:rsidRDefault="005D301A" w:rsidP="00922AB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354D728" w14:textId="1957EA24" w:rsidR="00922ABF" w:rsidRPr="00BE32ED" w:rsidRDefault="00E85CA7" w:rsidP="00922ABF">
            <w:pPr>
              <w:rPr>
                <w:rFonts w:ascii="Arial" w:hAnsi="Arial" w:cs="Arial"/>
              </w:rPr>
            </w:pPr>
            <w:r w:rsidRPr="574FA4C8">
              <w:rPr>
                <w:rFonts w:ascii="Aptos Narrow" w:eastAsia="Aptos Narrow" w:hAnsi="Aptos Narrow" w:cs="Aptos Narrow"/>
                <w:color w:val="000000" w:themeColor="text1"/>
                <w:sz w:val="28"/>
                <w:szCs w:val="28"/>
              </w:rPr>
              <w:t>Co</w:t>
            </w:r>
            <w:r>
              <w:rPr>
                <w:rFonts w:ascii="Arial" w:hAnsi="Arial" w:cs="Arial"/>
              </w:rPr>
              <w:t>ntact groups in Climate Action Survey</w:t>
            </w:r>
          </w:p>
        </w:tc>
      </w:tr>
      <w:tr w:rsidR="005D301A" w:rsidRPr="00993E09" w14:paraId="17A18CF5" w14:textId="77777777" w:rsidTr="005D301A">
        <w:tc>
          <w:tcPr>
            <w:tcW w:w="1555" w:type="dxa"/>
          </w:tcPr>
          <w:p w14:paraId="1344B2F7" w14:textId="18E7A403" w:rsidR="005D301A" w:rsidRDefault="005D301A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676" w:type="dxa"/>
          </w:tcPr>
          <w:p w14:paraId="4D927A15" w14:textId="7A5F85BD" w:rsidR="005D301A" w:rsidRDefault="005D301A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Plenary Update</w:t>
            </w:r>
          </w:p>
        </w:tc>
        <w:tc>
          <w:tcPr>
            <w:tcW w:w="7380" w:type="dxa"/>
          </w:tcPr>
          <w:p w14:paraId="076254FE" w14:textId="4FEAC55E" w:rsidR="005D301A" w:rsidRDefault="005D301A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agreed that the evening was a great success</w:t>
            </w:r>
            <w:r w:rsidR="00BC5E1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member groups providing stands and giving presentations</w:t>
            </w:r>
            <w:r w:rsidR="004A5E5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received very positive feedback on the night and it was agreed that this format should continue at future Plenary Meetings.</w:t>
            </w:r>
            <w:r w:rsidR="0071042F">
              <w:rPr>
                <w:rFonts w:ascii="Arial" w:hAnsi="Arial" w:cs="Arial"/>
              </w:rPr>
              <w:t xml:space="preserve">  CEO</w:t>
            </w:r>
            <w:r w:rsidR="008D23A0">
              <w:rPr>
                <w:rFonts w:ascii="Arial" w:hAnsi="Arial" w:cs="Arial"/>
              </w:rPr>
              <w:t xml:space="preserve"> Mr Eddie Ta</w:t>
            </w:r>
            <w:r w:rsidR="00E52754">
              <w:rPr>
                <w:rFonts w:ascii="Arial" w:hAnsi="Arial" w:cs="Arial"/>
              </w:rPr>
              <w:t xml:space="preserve">ffe </w:t>
            </w:r>
            <w:r w:rsidR="0071042F">
              <w:rPr>
                <w:rFonts w:ascii="Arial" w:hAnsi="Arial" w:cs="Arial"/>
              </w:rPr>
              <w:t xml:space="preserve">of Wexford County Council was in attendance and </w:t>
            </w:r>
            <w:r w:rsidR="00A07758">
              <w:rPr>
                <w:rFonts w:ascii="Arial" w:hAnsi="Arial" w:cs="Arial"/>
              </w:rPr>
              <w:t>praised the community groups on their presentations and commended</w:t>
            </w:r>
            <w:r w:rsidR="005C128B">
              <w:rPr>
                <w:rFonts w:ascii="Arial" w:hAnsi="Arial" w:cs="Arial"/>
              </w:rPr>
              <w:t xml:space="preserve"> the PPN network for their continued hard work and dedication to their </w:t>
            </w:r>
            <w:r w:rsidR="00760202">
              <w:rPr>
                <w:rFonts w:ascii="Arial" w:hAnsi="Arial" w:cs="Arial"/>
              </w:rPr>
              <w:t>communities.</w:t>
            </w:r>
          </w:p>
        </w:tc>
        <w:tc>
          <w:tcPr>
            <w:tcW w:w="2410" w:type="dxa"/>
          </w:tcPr>
          <w:p w14:paraId="6263542F" w14:textId="77777777" w:rsidR="005D301A" w:rsidRPr="00BE32ED" w:rsidRDefault="005D301A" w:rsidP="00922ABF">
            <w:pPr>
              <w:rPr>
                <w:rFonts w:ascii="Arial" w:hAnsi="Arial" w:cs="Arial"/>
              </w:rPr>
            </w:pPr>
          </w:p>
        </w:tc>
      </w:tr>
      <w:tr w:rsidR="00922ABF" w:rsidRPr="00993E09" w14:paraId="77852B67" w14:textId="77777777" w:rsidTr="00B41FE9">
        <w:tc>
          <w:tcPr>
            <w:tcW w:w="1555" w:type="dxa"/>
          </w:tcPr>
          <w:p w14:paraId="7F203515" w14:textId="0805A3A4" w:rsidR="00922ABF" w:rsidRPr="00601A7B" w:rsidRDefault="005D301A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676" w:type="dxa"/>
          </w:tcPr>
          <w:p w14:paraId="6EE1CE77" w14:textId="7F170741" w:rsidR="00922ABF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NASC Report</w:t>
            </w:r>
          </w:p>
        </w:tc>
        <w:tc>
          <w:tcPr>
            <w:tcW w:w="7380" w:type="dxa"/>
          </w:tcPr>
          <w:p w14:paraId="530CE9E1" w14:textId="68D36903" w:rsidR="00922ABF" w:rsidRDefault="005D301A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Molloy had nothing to report this month, and this item on the agenda will now change to National Group Reporting to include NASC, National Workers Group.</w:t>
            </w:r>
          </w:p>
        </w:tc>
        <w:tc>
          <w:tcPr>
            <w:tcW w:w="2410" w:type="dxa"/>
          </w:tcPr>
          <w:p w14:paraId="31752E7C" w14:textId="4F7D2BA0" w:rsidR="00922ABF" w:rsidRPr="00BE32ED" w:rsidRDefault="00922ABF" w:rsidP="00922ABF">
            <w:pPr>
              <w:rPr>
                <w:rFonts w:ascii="Arial" w:hAnsi="Arial" w:cs="Arial"/>
              </w:rPr>
            </w:pPr>
          </w:p>
        </w:tc>
      </w:tr>
      <w:tr w:rsidR="00922ABF" w:rsidRPr="00993E09" w14:paraId="78C55320" w14:textId="77777777" w:rsidTr="00B41FE9">
        <w:tc>
          <w:tcPr>
            <w:tcW w:w="1555" w:type="dxa"/>
          </w:tcPr>
          <w:p w14:paraId="4ADEFEE3" w14:textId="10F8F459" w:rsidR="00922ABF" w:rsidRPr="00601A7B" w:rsidRDefault="005D301A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922ABF">
              <w:rPr>
                <w:rFonts w:ascii="Arial" w:hAnsi="Arial" w:cs="Arial"/>
              </w:rPr>
              <w:t>.</w:t>
            </w:r>
          </w:p>
        </w:tc>
        <w:tc>
          <w:tcPr>
            <w:tcW w:w="3676" w:type="dxa"/>
          </w:tcPr>
          <w:p w14:paraId="1E0CDC39" w14:textId="24C46F68" w:rsidR="00922ABF" w:rsidRPr="00993E09" w:rsidRDefault="005D301A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Community Growers Update </w:t>
            </w:r>
          </w:p>
        </w:tc>
        <w:tc>
          <w:tcPr>
            <w:tcW w:w="7380" w:type="dxa"/>
          </w:tcPr>
          <w:p w14:paraId="0C71EEAB" w14:textId="7FE59FE7" w:rsidR="00922ABF" w:rsidRDefault="00422DAA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578483E" w14:textId="611C337A" w:rsidR="005D301A" w:rsidRPr="00993E09" w:rsidRDefault="005D301A" w:rsidP="00922AB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2DA951" w14:textId="77777777" w:rsidR="00922ABF" w:rsidRPr="00993E09" w:rsidRDefault="00922ABF" w:rsidP="00922ABF">
            <w:pPr>
              <w:rPr>
                <w:rFonts w:ascii="Arial" w:hAnsi="Arial" w:cs="Arial"/>
              </w:rPr>
            </w:pPr>
          </w:p>
        </w:tc>
      </w:tr>
      <w:tr w:rsidR="00922ABF" w:rsidRPr="00993E09" w14:paraId="75E8218E" w14:textId="77777777" w:rsidTr="00B41FE9">
        <w:tc>
          <w:tcPr>
            <w:tcW w:w="1555" w:type="dxa"/>
          </w:tcPr>
          <w:p w14:paraId="4512F680" w14:textId="790BC4C6" w:rsidR="00922ABF" w:rsidRPr="00185202" w:rsidRDefault="005D301A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676" w:type="dxa"/>
          </w:tcPr>
          <w:p w14:paraId="03875A5B" w14:textId="5976E4F8" w:rsidR="00922ABF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</w:tc>
        <w:tc>
          <w:tcPr>
            <w:tcW w:w="7380" w:type="dxa"/>
          </w:tcPr>
          <w:p w14:paraId="6AE79E70" w14:textId="49EAFEF8" w:rsidR="0069708A" w:rsidRDefault="002A7313" w:rsidP="00697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B396B">
              <w:rPr>
                <w:rFonts w:ascii="Arial" w:hAnsi="Arial" w:cs="Arial"/>
              </w:rPr>
              <w:t xml:space="preserve">A draft calendar for </w:t>
            </w:r>
            <w:r w:rsidR="00212C7A">
              <w:rPr>
                <w:rFonts w:ascii="Arial" w:hAnsi="Arial" w:cs="Arial"/>
              </w:rPr>
              <w:t>meetings for 2026 was discussed</w:t>
            </w:r>
            <w:r w:rsidR="008A56DB">
              <w:rPr>
                <w:rFonts w:ascii="Arial" w:hAnsi="Arial" w:cs="Arial"/>
              </w:rPr>
              <w:t xml:space="preserve"> and dates for 2026 meetings to be finalised at the next meeting.</w:t>
            </w:r>
            <w:r w:rsidR="00212C7A">
              <w:rPr>
                <w:rFonts w:ascii="Arial" w:hAnsi="Arial" w:cs="Arial"/>
              </w:rPr>
              <w:t xml:space="preserve"> </w:t>
            </w:r>
          </w:p>
          <w:p w14:paraId="613E9797" w14:textId="77777777" w:rsidR="00333230" w:rsidRDefault="00D2692A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Roundtable Rep meeting</w:t>
            </w:r>
            <w:r w:rsidR="00C86E85">
              <w:rPr>
                <w:rFonts w:ascii="Arial" w:hAnsi="Arial" w:cs="Arial"/>
              </w:rPr>
              <w:t>s to be held</w:t>
            </w:r>
            <w:r w:rsidR="00375165">
              <w:rPr>
                <w:rFonts w:ascii="Arial" w:hAnsi="Arial" w:cs="Arial"/>
              </w:rPr>
              <w:t xml:space="preserve"> in</w:t>
            </w:r>
            <w:r w:rsidR="00C86E85">
              <w:rPr>
                <w:rFonts w:ascii="Arial" w:hAnsi="Arial" w:cs="Arial"/>
              </w:rPr>
              <w:t xml:space="preserve"> 2026</w:t>
            </w:r>
            <w:r>
              <w:rPr>
                <w:rFonts w:ascii="Arial" w:hAnsi="Arial" w:cs="Arial"/>
              </w:rPr>
              <w:t xml:space="preserve"> </w:t>
            </w:r>
            <w:r w:rsidR="00C86E85">
              <w:rPr>
                <w:rFonts w:ascii="Arial" w:hAnsi="Arial" w:cs="Arial"/>
              </w:rPr>
              <w:t xml:space="preserve">to support Reps </w:t>
            </w:r>
            <w:r w:rsidR="00731424">
              <w:rPr>
                <w:rFonts w:ascii="Arial" w:hAnsi="Arial" w:cs="Arial"/>
              </w:rPr>
              <w:t xml:space="preserve">in </w:t>
            </w:r>
            <w:r w:rsidR="00375165">
              <w:rPr>
                <w:rFonts w:ascii="Arial" w:hAnsi="Arial" w:cs="Arial"/>
              </w:rPr>
              <w:t>their role</w:t>
            </w:r>
            <w:r w:rsidR="00731424">
              <w:rPr>
                <w:rFonts w:ascii="Arial" w:hAnsi="Arial" w:cs="Arial"/>
              </w:rPr>
              <w:t>s</w:t>
            </w:r>
            <w:r w:rsidR="00375165">
              <w:rPr>
                <w:rFonts w:ascii="Arial" w:hAnsi="Arial" w:cs="Arial"/>
              </w:rPr>
              <w:t xml:space="preserve"> </w:t>
            </w:r>
            <w:r w:rsidR="00C86E85">
              <w:rPr>
                <w:rFonts w:ascii="Arial" w:hAnsi="Arial" w:cs="Arial"/>
              </w:rPr>
              <w:t xml:space="preserve">going forward and facilitate reporting </w:t>
            </w:r>
            <w:r w:rsidR="009A331B">
              <w:rPr>
                <w:rFonts w:ascii="Arial" w:hAnsi="Arial" w:cs="Arial"/>
              </w:rPr>
              <w:t>from their committees.</w:t>
            </w:r>
            <w:r>
              <w:rPr>
                <w:rFonts w:ascii="Arial" w:hAnsi="Arial" w:cs="Arial"/>
              </w:rPr>
              <w:t xml:space="preserve"> </w:t>
            </w:r>
            <w:r w:rsidR="00731424">
              <w:rPr>
                <w:rFonts w:ascii="Arial" w:hAnsi="Arial" w:cs="Arial"/>
              </w:rPr>
              <w:t xml:space="preserve">  </w:t>
            </w:r>
          </w:p>
          <w:p w14:paraId="5D8DB6B6" w14:textId="1451CEEF" w:rsidR="00A15FEB" w:rsidRDefault="00E22720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</w:t>
            </w:r>
            <w:r w:rsidR="00375165">
              <w:rPr>
                <w:rFonts w:ascii="Arial" w:hAnsi="Arial" w:cs="Arial"/>
              </w:rPr>
              <w:t xml:space="preserve"> into</w:t>
            </w:r>
            <w:r w:rsidR="006B46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how Reps can su</w:t>
            </w:r>
            <w:r w:rsidR="00A43712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mit</w:t>
            </w:r>
            <w:r w:rsidR="00A43712">
              <w:rPr>
                <w:rFonts w:ascii="Arial" w:hAnsi="Arial" w:cs="Arial"/>
              </w:rPr>
              <w:t xml:space="preserve"> </w:t>
            </w:r>
            <w:r w:rsidR="006B4691">
              <w:rPr>
                <w:rFonts w:ascii="Arial" w:hAnsi="Arial" w:cs="Arial"/>
              </w:rPr>
              <w:t>and access reports – Reps Folder.</w:t>
            </w:r>
            <w:r w:rsidR="00731424">
              <w:rPr>
                <w:rFonts w:ascii="Arial" w:hAnsi="Arial" w:cs="Arial"/>
              </w:rPr>
              <w:t xml:space="preserve">  </w:t>
            </w:r>
            <w:r w:rsidR="00772D49" w:rsidRPr="00333230">
              <w:rPr>
                <w:rFonts w:ascii="Arial" w:hAnsi="Arial" w:cs="Arial"/>
                <w:color w:val="FF0000"/>
              </w:rPr>
              <w:t xml:space="preserve"> </w:t>
            </w:r>
            <w:r w:rsidR="00333230" w:rsidRPr="00333230">
              <w:rPr>
                <w:rFonts w:ascii="Arial" w:hAnsi="Arial" w:cs="Arial"/>
                <w:color w:val="FF0000"/>
              </w:rPr>
              <w:t xml:space="preserve">  </w:t>
            </w:r>
            <w:r w:rsidR="00A00C2D">
              <w:rPr>
                <w:rFonts w:ascii="Arial" w:hAnsi="Arial" w:cs="Arial"/>
              </w:rPr>
              <w:t xml:space="preserve">The </w:t>
            </w:r>
            <w:r w:rsidR="007D759B">
              <w:rPr>
                <w:rFonts w:ascii="Arial" w:hAnsi="Arial" w:cs="Arial"/>
              </w:rPr>
              <w:t>C</w:t>
            </w:r>
            <w:r w:rsidR="00A00C2D">
              <w:rPr>
                <w:rFonts w:ascii="Arial" w:hAnsi="Arial" w:cs="Arial"/>
              </w:rPr>
              <w:t xml:space="preserve">o-Ordinator reminded the committee of the </w:t>
            </w:r>
            <w:r w:rsidR="007D759B">
              <w:rPr>
                <w:rFonts w:ascii="Arial" w:hAnsi="Arial" w:cs="Arial"/>
              </w:rPr>
              <w:t xml:space="preserve">proposed structure and tender document </w:t>
            </w:r>
            <w:r w:rsidR="008B2236">
              <w:rPr>
                <w:rFonts w:ascii="Arial" w:hAnsi="Arial" w:cs="Arial"/>
              </w:rPr>
              <w:t xml:space="preserve">from Jamie Moore </w:t>
            </w:r>
            <w:r w:rsidR="007D759B">
              <w:rPr>
                <w:rFonts w:ascii="Arial" w:hAnsi="Arial" w:cs="Arial"/>
              </w:rPr>
              <w:t xml:space="preserve">previously </w:t>
            </w:r>
            <w:r w:rsidR="00CB2399">
              <w:rPr>
                <w:rFonts w:ascii="Arial" w:hAnsi="Arial" w:cs="Arial"/>
              </w:rPr>
              <w:t>circulated,</w:t>
            </w:r>
            <w:r w:rsidR="008B2236">
              <w:rPr>
                <w:rFonts w:ascii="Arial" w:hAnsi="Arial" w:cs="Arial"/>
              </w:rPr>
              <w:t xml:space="preserve"> and a request was made to re-circulate this document to </w:t>
            </w:r>
            <w:r w:rsidR="008B2236">
              <w:rPr>
                <w:rFonts w:ascii="Arial" w:hAnsi="Arial" w:cs="Arial"/>
              </w:rPr>
              <w:lastRenderedPageBreak/>
              <w:t>the committee.</w:t>
            </w:r>
            <w:r w:rsidR="002269FE">
              <w:rPr>
                <w:rFonts w:ascii="Arial" w:hAnsi="Arial" w:cs="Arial"/>
              </w:rPr>
              <w:t xml:space="preserve"> </w:t>
            </w:r>
            <w:r w:rsidR="00277DF4">
              <w:rPr>
                <w:rFonts w:ascii="Arial" w:hAnsi="Arial" w:cs="Arial"/>
              </w:rPr>
              <w:t xml:space="preserve"> Seek f</w:t>
            </w:r>
            <w:r w:rsidR="004321CB">
              <w:rPr>
                <w:rFonts w:ascii="Arial" w:hAnsi="Arial" w:cs="Arial"/>
              </w:rPr>
              <w:t>u</w:t>
            </w:r>
            <w:r w:rsidR="00277DF4">
              <w:rPr>
                <w:rFonts w:ascii="Arial" w:hAnsi="Arial" w:cs="Arial"/>
              </w:rPr>
              <w:t>rther clarification from Jamie</w:t>
            </w:r>
            <w:r w:rsidR="004321CB">
              <w:rPr>
                <w:rFonts w:ascii="Arial" w:hAnsi="Arial" w:cs="Arial"/>
              </w:rPr>
              <w:t xml:space="preserve"> Moore from Secretariat.</w:t>
            </w:r>
            <w:r w:rsidR="003E5050">
              <w:rPr>
                <w:rFonts w:ascii="Arial" w:hAnsi="Arial" w:cs="Arial"/>
              </w:rPr>
              <w:t xml:space="preserve">  </w:t>
            </w:r>
            <w:r w:rsidR="00E52754">
              <w:rPr>
                <w:rFonts w:ascii="Arial" w:hAnsi="Arial" w:cs="Arial"/>
              </w:rPr>
              <w:t xml:space="preserve">  </w:t>
            </w:r>
          </w:p>
          <w:p w14:paraId="5EB93F42" w14:textId="502CCEA5" w:rsidR="003E5050" w:rsidRDefault="00A15FEB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Policy committee was set up to review and</w:t>
            </w:r>
            <w:r w:rsidR="00D9300D">
              <w:rPr>
                <w:rFonts w:ascii="Arial" w:hAnsi="Arial" w:cs="Arial"/>
              </w:rPr>
              <w:t xml:space="preserve"> develop existing policies.  Committee members, Ann Lacey, Bernard O’Leary </w:t>
            </w:r>
            <w:r w:rsidR="00D012B9">
              <w:rPr>
                <w:rFonts w:ascii="Arial" w:hAnsi="Arial" w:cs="Arial"/>
              </w:rPr>
              <w:t>&amp; Breda Cahill.</w:t>
            </w:r>
            <w:r w:rsidR="003E5050">
              <w:rPr>
                <w:rFonts w:ascii="Arial" w:hAnsi="Arial" w:cs="Arial"/>
              </w:rPr>
              <w:t xml:space="preserve">  </w:t>
            </w:r>
          </w:p>
          <w:p w14:paraId="6E17C937" w14:textId="63403781" w:rsidR="00481ED9" w:rsidRDefault="00481ED9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6C271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-Registering of member groups</w:t>
            </w:r>
            <w:r w:rsidR="006C2713">
              <w:rPr>
                <w:rFonts w:ascii="Arial" w:hAnsi="Arial" w:cs="Arial"/>
              </w:rPr>
              <w:t xml:space="preserve">, </w:t>
            </w:r>
            <w:r w:rsidR="00223826">
              <w:rPr>
                <w:rFonts w:ascii="Arial" w:hAnsi="Arial" w:cs="Arial"/>
              </w:rPr>
              <w:t>to commence as soon as possible</w:t>
            </w:r>
            <w:r w:rsidR="00333230">
              <w:rPr>
                <w:rFonts w:ascii="Arial" w:hAnsi="Arial" w:cs="Arial"/>
              </w:rPr>
              <w:t xml:space="preserve"> with Salesforce.</w:t>
            </w:r>
          </w:p>
          <w:p w14:paraId="63B27421" w14:textId="758DDE02" w:rsidR="0099219B" w:rsidRDefault="00635BA1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request was received from Wexford County Council Arts Office fo</w:t>
            </w:r>
            <w:r w:rsidR="00C7170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a</w:t>
            </w:r>
            <w:r w:rsidR="00C71708">
              <w:rPr>
                <w:rFonts w:ascii="Arial" w:hAnsi="Arial" w:cs="Arial"/>
              </w:rPr>
              <w:t xml:space="preserve"> PPN Representative for their Public Art Working Group.</w:t>
            </w:r>
          </w:p>
          <w:p w14:paraId="127F92D5" w14:textId="21EDEC10" w:rsidR="00C71708" w:rsidRDefault="003107F0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Representative must have a background and interest in the Arts.</w:t>
            </w:r>
            <w:r w:rsidR="00E4337D">
              <w:rPr>
                <w:rFonts w:ascii="Arial" w:hAnsi="Arial" w:cs="Arial"/>
              </w:rPr>
              <w:t xml:space="preserve"> The p</w:t>
            </w:r>
            <w:r w:rsidR="00C71708">
              <w:rPr>
                <w:rFonts w:ascii="Arial" w:hAnsi="Arial" w:cs="Arial"/>
              </w:rPr>
              <w:t xml:space="preserve">osition </w:t>
            </w:r>
            <w:r>
              <w:rPr>
                <w:rFonts w:ascii="Arial" w:hAnsi="Arial" w:cs="Arial"/>
              </w:rPr>
              <w:t>will</w:t>
            </w:r>
            <w:r w:rsidR="00C71708">
              <w:rPr>
                <w:rFonts w:ascii="Arial" w:hAnsi="Arial" w:cs="Arial"/>
              </w:rPr>
              <w:t xml:space="preserve"> be advertised through </w:t>
            </w:r>
            <w:r w:rsidR="00E4337D">
              <w:rPr>
                <w:rFonts w:ascii="Arial" w:hAnsi="Arial" w:cs="Arial"/>
              </w:rPr>
              <w:t xml:space="preserve">the bulletin, local papers and Facebook. </w:t>
            </w:r>
          </w:p>
          <w:p w14:paraId="6AEF170F" w14:textId="33460802" w:rsidR="007635A5" w:rsidRDefault="007635A5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Correspondence DRDCG regarding to Barrie</w:t>
            </w:r>
            <w:r w:rsidR="00911F15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s to involvement in PPN </w:t>
            </w:r>
            <w:r w:rsidR="007F5E6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7F5E69">
              <w:rPr>
                <w:rFonts w:ascii="Arial" w:hAnsi="Arial" w:cs="Arial"/>
              </w:rPr>
              <w:t>a recording of recent webinar is now DRDCG website</w:t>
            </w:r>
            <w:r w:rsidR="00DB6DE8">
              <w:rPr>
                <w:rFonts w:ascii="Arial" w:hAnsi="Arial" w:cs="Arial"/>
              </w:rPr>
              <w:t>.</w:t>
            </w:r>
          </w:p>
          <w:p w14:paraId="23C64CB1" w14:textId="206D8148" w:rsidR="00B50D1E" w:rsidRDefault="00B50D1E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decided that a Soc</w:t>
            </w:r>
            <w:r w:rsidR="00D51F0B">
              <w:rPr>
                <w:rFonts w:ascii="Arial" w:hAnsi="Arial" w:cs="Arial"/>
              </w:rPr>
              <w:t>ial Inclusion Linkage group to set up.  Proposed</w:t>
            </w:r>
            <w:r w:rsidR="000E3EAD">
              <w:rPr>
                <w:rFonts w:ascii="Arial" w:hAnsi="Arial" w:cs="Arial"/>
              </w:rPr>
              <w:t>:</w:t>
            </w:r>
            <w:r w:rsidR="00D51F0B">
              <w:rPr>
                <w:rFonts w:ascii="Arial" w:hAnsi="Arial" w:cs="Arial"/>
              </w:rPr>
              <w:t xml:space="preserve"> Patrick Rochford</w:t>
            </w:r>
            <w:r w:rsidR="000E3EAD">
              <w:rPr>
                <w:rFonts w:ascii="Arial" w:hAnsi="Arial" w:cs="Arial"/>
              </w:rPr>
              <w:t xml:space="preserve">  </w:t>
            </w:r>
            <w:r w:rsidR="00D51F0B">
              <w:rPr>
                <w:rFonts w:ascii="Arial" w:hAnsi="Arial" w:cs="Arial"/>
              </w:rPr>
              <w:t xml:space="preserve">  Seconded</w:t>
            </w:r>
            <w:r w:rsidR="000E3EAD">
              <w:rPr>
                <w:rFonts w:ascii="Arial" w:hAnsi="Arial" w:cs="Arial"/>
              </w:rPr>
              <w:t xml:space="preserve">: </w:t>
            </w:r>
            <w:r w:rsidR="00D51F0B">
              <w:rPr>
                <w:rFonts w:ascii="Arial" w:hAnsi="Arial" w:cs="Arial"/>
              </w:rPr>
              <w:t>Ann Lacey</w:t>
            </w:r>
          </w:p>
          <w:p w14:paraId="3398F3AD" w14:textId="65FB6E3D" w:rsidR="005D301A" w:rsidRDefault="00CC29C7" w:rsidP="000E3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agreed to appoint</w:t>
            </w:r>
            <w:r w:rsidR="005D301A">
              <w:rPr>
                <w:rFonts w:ascii="Arial" w:hAnsi="Arial" w:cs="Arial"/>
              </w:rPr>
              <w:t xml:space="preserve"> of the new </w:t>
            </w:r>
            <w:r>
              <w:rPr>
                <w:rFonts w:ascii="Arial" w:hAnsi="Arial" w:cs="Arial"/>
              </w:rPr>
              <w:t>Facilitator</w:t>
            </w:r>
            <w:r w:rsidR="005D30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at the January meeting.</w:t>
            </w:r>
            <w:r w:rsidR="005D301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</w:tcPr>
          <w:p w14:paraId="36842101" w14:textId="443886AB" w:rsidR="00922ABF" w:rsidRDefault="001C763E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Co- Ordinator to re-circulate the linkage document </w:t>
            </w:r>
            <w:r w:rsidR="008425C7">
              <w:rPr>
                <w:rFonts w:ascii="Arial" w:hAnsi="Arial" w:cs="Arial"/>
              </w:rPr>
              <w:t xml:space="preserve">information </w:t>
            </w:r>
            <w:r>
              <w:rPr>
                <w:rFonts w:ascii="Arial" w:hAnsi="Arial" w:cs="Arial"/>
              </w:rPr>
              <w:t xml:space="preserve">to the Secretariat committee. </w:t>
            </w:r>
          </w:p>
          <w:p w14:paraId="1B1D454C" w14:textId="77777777" w:rsidR="00634803" w:rsidRDefault="00634803" w:rsidP="00922ABF">
            <w:pPr>
              <w:rPr>
                <w:rFonts w:ascii="Arial" w:hAnsi="Arial" w:cs="Arial"/>
              </w:rPr>
            </w:pPr>
          </w:p>
          <w:p w14:paraId="0DC912EF" w14:textId="638592D8" w:rsidR="00CB2399" w:rsidRDefault="00CB2399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Co-Ordinator to look into setting up a Reps Folder</w:t>
            </w:r>
            <w:r w:rsidR="00045DC4">
              <w:rPr>
                <w:rFonts w:ascii="Arial" w:hAnsi="Arial" w:cs="Arial"/>
              </w:rPr>
              <w:t>.</w:t>
            </w:r>
          </w:p>
        </w:tc>
      </w:tr>
      <w:tr w:rsidR="00922ABF" w:rsidRPr="00993E09" w14:paraId="080AC844" w14:textId="77777777" w:rsidTr="00B41FE9">
        <w:tc>
          <w:tcPr>
            <w:tcW w:w="1555" w:type="dxa"/>
          </w:tcPr>
          <w:p w14:paraId="4FB120DA" w14:textId="37CC7128" w:rsidR="00922ABF" w:rsidRDefault="005D301A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3676" w:type="dxa"/>
          </w:tcPr>
          <w:p w14:paraId="5946234F" w14:textId="678BA056" w:rsidR="00922ABF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date of next meeting</w:t>
            </w:r>
          </w:p>
        </w:tc>
        <w:tc>
          <w:tcPr>
            <w:tcW w:w="7380" w:type="dxa"/>
          </w:tcPr>
          <w:p w14:paraId="72C57EEA" w14:textId="2E73077A" w:rsidR="00922ABF" w:rsidRDefault="00922ABF" w:rsidP="0092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next meeting will take place on Monday the</w:t>
            </w:r>
            <w:r w:rsidR="005D5F67">
              <w:rPr>
                <w:rFonts w:ascii="Arial" w:hAnsi="Arial" w:cs="Arial"/>
              </w:rPr>
              <w:t xml:space="preserve"> 5</w:t>
            </w:r>
            <w:r w:rsidR="006B4CF4">
              <w:rPr>
                <w:rFonts w:ascii="Arial" w:hAnsi="Arial" w:cs="Arial"/>
              </w:rPr>
              <w:t>th of January 202</w:t>
            </w:r>
            <w:r w:rsidR="005D5F67">
              <w:rPr>
                <w:rFonts w:ascii="Arial" w:hAnsi="Arial" w:cs="Arial"/>
              </w:rPr>
              <w:t>6</w:t>
            </w:r>
            <w:r w:rsidR="006B4CF4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1DA2C275" w14:textId="77777777" w:rsidR="00922ABF" w:rsidRDefault="00922ABF" w:rsidP="00922ABF">
            <w:pPr>
              <w:rPr>
                <w:rFonts w:ascii="Arial" w:hAnsi="Arial" w:cs="Arial"/>
              </w:rPr>
            </w:pPr>
          </w:p>
        </w:tc>
      </w:tr>
    </w:tbl>
    <w:p w14:paraId="1CB9EE4F" w14:textId="77777777" w:rsidR="008502B8" w:rsidRDefault="008502B8" w:rsidP="00185202">
      <w:pPr>
        <w:tabs>
          <w:tab w:val="left" w:pos="12474"/>
        </w:tabs>
        <w:rPr>
          <w:rFonts w:ascii="Arial" w:hAnsi="Arial" w:cs="Arial"/>
        </w:rPr>
      </w:pPr>
    </w:p>
    <w:p w14:paraId="23F80F16" w14:textId="77777777" w:rsidR="008502B8" w:rsidRDefault="008502B8" w:rsidP="00185202">
      <w:pPr>
        <w:tabs>
          <w:tab w:val="left" w:pos="12474"/>
        </w:tabs>
        <w:rPr>
          <w:rFonts w:ascii="Arial" w:hAnsi="Arial" w:cs="Arial"/>
        </w:rPr>
      </w:pPr>
    </w:p>
    <w:p w14:paraId="7E679648" w14:textId="77777777" w:rsidR="008502B8" w:rsidRDefault="008502B8" w:rsidP="00185202">
      <w:pPr>
        <w:tabs>
          <w:tab w:val="left" w:pos="12474"/>
        </w:tabs>
        <w:rPr>
          <w:rFonts w:ascii="Arial" w:hAnsi="Arial" w:cs="Arial"/>
        </w:rPr>
      </w:pPr>
    </w:p>
    <w:p w14:paraId="7A057FCB" w14:textId="77777777" w:rsidR="008502B8" w:rsidRPr="00993E09" w:rsidRDefault="008502B8" w:rsidP="00185202">
      <w:pPr>
        <w:tabs>
          <w:tab w:val="left" w:pos="12474"/>
        </w:tabs>
        <w:rPr>
          <w:rFonts w:ascii="Arial" w:hAnsi="Arial" w:cs="Arial"/>
        </w:rPr>
      </w:pPr>
    </w:p>
    <w:sectPr w:rsidR="008502B8" w:rsidRPr="00993E09" w:rsidSect="007A62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4DA4" w14:textId="77777777" w:rsidR="00363F62" w:rsidRDefault="00363F62" w:rsidP="00043D37">
      <w:r>
        <w:separator/>
      </w:r>
    </w:p>
  </w:endnote>
  <w:endnote w:type="continuationSeparator" w:id="0">
    <w:p w14:paraId="7D258607" w14:textId="77777777" w:rsidR="00363F62" w:rsidRDefault="00363F62" w:rsidP="00043D37">
      <w:r>
        <w:continuationSeparator/>
      </w:r>
    </w:p>
  </w:endnote>
  <w:endnote w:type="continuationNotice" w:id="1">
    <w:p w14:paraId="72736588" w14:textId="77777777" w:rsidR="00363F62" w:rsidRDefault="00363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D988" w14:textId="77777777" w:rsidR="00043D37" w:rsidRDefault="00043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B22B" w14:textId="77777777" w:rsidR="00043D37" w:rsidRDefault="00043D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0C0D" w14:textId="77777777" w:rsidR="00043D37" w:rsidRDefault="00043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0432" w14:textId="77777777" w:rsidR="00363F62" w:rsidRDefault="00363F62" w:rsidP="00043D37">
      <w:r>
        <w:separator/>
      </w:r>
    </w:p>
  </w:footnote>
  <w:footnote w:type="continuationSeparator" w:id="0">
    <w:p w14:paraId="32EF45CF" w14:textId="77777777" w:rsidR="00363F62" w:rsidRDefault="00363F62" w:rsidP="00043D37">
      <w:r>
        <w:continuationSeparator/>
      </w:r>
    </w:p>
  </w:footnote>
  <w:footnote w:type="continuationNotice" w:id="1">
    <w:p w14:paraId="1CE375ED" w14:textId="77777777" w:rsidR="00363F62" w:rsidRDefault="00363F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0FDF" w14:textId="77777777" w:rsidR="00043D37" w:rsidRDefault="00043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7971" w14:textId="700AC156" w:rsidR="00043D37" w:rsidRDefault="00043D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B571" w14:textId="77777777" w:rsidR="00043D37" w:rsidRDefault="00043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FC0"/>
    <w:multiLevelType w:val="hybridMultilevel"/>
    <w:tmpl w:val="29841D30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A61B5"/>
    <w:multiLevelType w:val="hybridMultilevel"/>
    <w:tmpl w:val="F66E8DEA"/>
    <w:lvl w:ilvl="0" w:tplc="88128BF0">
      <w:numFmt w:val="bullet"/>
      <w:lvlText w:val="–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F50755E"/>
    <w:multiLevelType w:val="hybridMultilevel"/>
    <w:tmpl w:val="F07E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D0928"/>
    <w:multiLevelType w:val="hybridMultilevel"/>
    <w:tmpl w:val="54989B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F2769"/>
    <w:multiLevelType w:val="hybridMultilevel"/>
    <w:tmpl w:val="29841D30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C5611B"/>
    <w:multiLevelType w:val="hybridMultilevel"/>
    <w:tmpl w:val="0E0A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7530E"/>
    <w:multiLevelType w:val="hybridMultilevel"/>
    <w:tmpl w:val="1D720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473FF"/>
    <w:multiLevelType w:val="hybridMultilevel"/>
    <w:tmpl w:val="249CFCDC"/>
    <w:lvl w:ilvl="0" w:tplc="8CA655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E5F6B"/>
    <w:multiLevelType w:val="hybridMultilevel"/>
    <w:tmpl w:val="1D720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22397"/>
    <w:multiLevelType w:val="hybridMultilevel"/>
    <w:tmpl w:val="07E64012"/>
    <w:lvl w:ilvl="0" w:tplc="C60AEE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D2E09"/>
    <w:multiLevelType w:val="hybridMultilevel"/>
    <w:tmpl w:val="9078D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826BB"/>
    <w:multiLevelType w:val="hybridMultilevel"/>
    <w:tmpl w:val="3C52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D0CFE"/>
    <w:multiLevelType w:val="hybridMultilevel"/>
    <w:tmpl w:val="B76C2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7433">
    <w:abstractNumId w:val="6"/>
  </w:num>
  <w:num w:numId="2" w16cid:durableId="1357539023">
    <w:abstractNumId w:val="7"/>
  </w:num>
  <w:num w:numId="3" w16cid:durableId="258366827">
    <w:abstractNumId w:val="4"/>
  </w:num>
  <w:num w:numId="4" w16cid:durableId="1984581047">
    <w:abstractNumId w:val="0"/>
  </w:num>
  <w:num w:numId="5" w16cid:durableId="1716808670">
    <w:abstractNumId w:val="8"/>
  </w:num>
  <w:num w:numId="6" w16cid:durableId="1227104125">
    <w:abstractNumId w:val="3"/>
  </w:num>
  <w:num w:numId="7" w16cid:durableId="296299171">
    <w:abstractNumId w:val="9"/>
  </w:num>
  <w:num w:numId="8" w16cid:durableId="1333795619">
    <w:abstractNumId w:val="10"/>
  </w:num>
  <w:num w:numId="9" w16cid:durableId="116686391">
    <w:abstractNumId w:val="12"/>
  </w:num>
  <w:num w:numId="10" w16cid:durableId="78871535">
    <w:abstractNumId w:val="1"/>
  </w:num>
  <w:num w:numId="11" w16cid:durableId="1923879927">
    <w:abstractNumId w:val="2"/>
  </w:num>
  <w:num w:numId="12" w16cid:durableId="1174763653">
    <w:abstractNumId w:val="5"/>
  </w:num>
  <w:num w:numId="13" w16cid:durableId="1107846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54"/>
    <w:rsid w:val="0000317C"/>
    <w:rsid w:val="00003C00"/>
    <w:rsid w:val="000059C5"/>
    <w:rsid w:val="00007357"/>
    <w:rsid w:val="00007C3F"/>
    <w:rsid w:val="00007FE2"/>
    <w:rsid w:val="000102DB"/>
    <w:rsid w:val="00015488"/>
    <w:rsid w:val="00016F49"/>
    <w:rsid w:val="00024B4A"/>
    <w:rsid w:val="0002648C"/>
    <w:rsid w:val="000265DE"/>
    <w:rsid w:val="0003249B"/>
    <w:rsid w:val="00035005"/>
    <w:rsid w:val="00040DC0"/>
    <w:rsid w:val="00043A40"/>
    <w:rsid w:val="00043D37"/>
    <w:rsid w:val="00045DC4"/>
    <w:rsid w:val="00046C98"/>
    <w:rsid w:val="00051278"/>
    <w:rsid w:val="00053AFD"/>
    <w:rsid w:val="000541DB"/>
    <w:rsid w:val="00054D71"/>
    <w:rsid w:val="00060B1E"/>
    <w:rsid w:val="00061FF2"/>
    <w:rsid w:val="00062C5A"/>
    <w:rsid w:val="00063C16"/>
    <w:rsid w:val="00063ED4"/>
    <w:rsid w:val="000700A0"/>
    <w:rsid w:val="00077297"/>
    <w:rsid w:val="0008309E"/>
    <w:rsid w:val="00083326"/>
    <w:rsid w:val="0008367B"/>
    <w:rsid w:val="00083BAF"/>
    <w:rsid w:val="00087D05"/>
    <w:rsid w:val="00090C57"/>
    <w:rsid w:val="000931A3"/>
    <w:rsid w:val="00093E31"/>
    <w:rsid w:val="000944E2"/>
    <w:rsid w:val="00095DB1"/>
    <w:rsid w:val="000971E2"/>
    <w:rsid w:val="00097EA5"/>
    <w:rsid w:val="000A05D9"/>
    <w:rsid w:val="000A27EE"/>
    <w:rsid w:val="000A58B1"/>
    <w:rsid w:val="000B6B19"/>
    <w:rsid w:val="000B7A27"/>
    <w:rsid w:val="000C027B"/>
    <w:rsid w:val="000C1A15"/>
    <w:rsid w:val="000C29F3"/>
    <w:rsid w:val="000C4F58"/>
    <w:rsid w:val="000C63A4"/>
    <w:rsid w:val="000D06A5"/>
    <w:rsid w:val="000D0C9F"/>
    <w:rsid w:val="000D13CC"/>
    <w:rsid w:val="000D3404"/>
    <w:rsid w:val="000D39AE"/>
    <w:rsid w:val="000D4ACE"/>
    <w:rsid w:val="000D5F2F"/>
    <w:rsid w:val="000D6E37"/>
    <w:rsid w:val="000D6F7B"/>
    <w:rsid w:val="000E07F8"/>
    <w:rsid w:val="000E2914"/>
    <w:rsid w:val="000E3EAD"/>
    <w:rsid w:val="000E54B4"/>
    <w:rsid w:val="000E5C11"/>
    <w:rsid w:val="000E6331"/>
    <w:rsid w:val="000E6ED4"/>
    <w:rsid w:val="000F23FC"/>
    <w:rsid w:val="000F29D7"/>
    <w:rsid w:val="000F3767"/>
    <w:rsid w:val="00100230"/>
    <w:rsid w:val="00100FAC"/>
    <w:rsid w:val="00101798"/>
    <w:rsid w:val="00101ABF"/>
    <w:rsid w:val="00104B4B"/>
    <w:rsid w:val="0011171F"/>
    <w:rsid w:val="001151B3"/>
    <w:rsid w:val="0012500D"/>
    <w:rsid w:val="00132860"/>
    <w:rsid w:val="001330CD"/>
    <w:rsid w:val="00134006"/>
    <w:rsid w:val="00135726"/>
    <w:rsid w:val="001367D8"/>
    <w:rsid w:val="00136C55"/>
    <w:rsid w:val="00142055"/>
    <w:rsid w:val="00143212"/>
    <w:rsid w:val="0014361B"/>
    <w:rsid w:val="00145A0C"/>
    <w:rsid w:val="00146E5C"/>
    <w:rsid w:val="0014765C"/>
    <w:rsid w:val="001514F8"/>
    <w:rsid w:val="00153C0B"/>
    <w:rsid w:val="00155048"/>
    <w:rsid w:val="00156385"/>
    <w:rsid w:val="00156C85"/>
    <w:rsid w:val="00156D7A"/>
    <w:rsid w:val="00163FD2"/>
    <w:rsid w:val="001802CD"/>
    <w:rsid w:val="001811FC"/>
    <w:rsid w:val="00184DA2"/>
    <w:rsid w:val="00185202"/>
    <w:rsid w:val="0018677B"/>
    <w:rsid w:val="00191993"/>
    <w:rsid w:val="001A0F22"/>
    <w:rsid w:val="001A0FA8"/>
    <w:rsid w:val="001A574F"/>
    <w:rsid w:val="001A5DC4"/>
    <w:rsid w:val="001B1804"/>
    <w:rsid w:val="001B1F9E"/>
    <w:rsid w:val="001B2278"/>
    <w:rsid w:val="001B292C"/>
    <w:rsid w:val="001B3BB1"/>
    <w:rsid w:val="001B4D43"/>
    <w:rsid w:val="001B6EFC"/>
    <w:rsid w:val="001B772B"/>
    <w:rsid w:val="001C223A"/>
    <w:rsid w:val="001C24C0"/>
    <w:rsid w:val="001C5110"/>
    <w:rsid w:val="001C763E"/>
    <w:rsid w:val="001C782E"/>
    <w:rsid w:val="001D32B7"/>
    <w:rsid w:val="001D7029"/>
    <w:rsid w:val="001E0EC0"/>
    <w:rsid w:val="001E4C4F"/>
    <w:rsid w:val="001E5AA0"/>
    <w:rsid w:val="001E6680"/>
    <w:rsid w:val="001F2765"/>
    <w:rsid w:val="001F3018"/>
    <w:rsid w:val="001F3089"/>
    <w:rsid w:val="001F7808"/>
    <w:rsid w:val="00202FD4"/>
    <w:rsid w:val="002052F7"/>
    <w:rsid w:val="002121AA"/>
    <w:rsid w:val="00212C7A"/>
    <w:rsid w:val="002168F9"/>
    <w:rsid w:val="0021719E"/>
    <w:rsid w:val="002177CA"/>
    <w:rsid w:val="00220A73"/>
    <w:rsid w:val="00223034"/>
    <w:rsid w:val="00223826"/>
    <w:rsid w:val="002269FE"/>
    <w:rsid w:val="00232435"/>
    <w:rsid w:val="00235D27"/>
    <w:rsid w:val="00241857"/>
    <w:rsid w:val="002423A7"/>
    <w:rsid w:val="0024290C"/>
    <w:rsid w:val="00245384"/>
    <w:rsid w:val="00252B11"/>
    <w:rsid w:val="0025662F"/>
    <w:rsid w:val="00256AE4"/>
    <w:rsid w:val="0026680E"/>
    <w:rsid w:val="002669A5"/>
    <w:rsid w:val="0026750B"/>
    <w:rsid w:val="00267DA1"/>
    <w:rsid w:val="00273230"/>
    <w:rsid w:val="002777DA"/>
    <w:rsid w:val="00277DF4"/>
    <w:rsid w:val="00281034"/>
    <w:rsid w:val="00281554"/>
    <w:rsid w:val="0028493F"/>
    <w:rsid w:val="00286D4C"/>
    <w:rsid w:val="00292971"/>
    <w:rsid w:val="00296173"/>
    <w:rsid w:val="002A21EF"/>
    <w:rsid w:val="002A3CA6"/>
    <w:rsid w:val="002A7313"/>
    <w:rsid w:val="002A73DD"/>
    <w:rsid w:val="002B3765"/>
    <w:rsid w:val="002B6756"/>
    <w:rsid w:val="002B78D5"/>
    <w:rsid w:val="002B7AE2"/>
    <w:rsid w:val="002C071C"/>
    <w:rsid w:val="002C7AF7"/>
    <w:rsid w:val="002D512C"/>
    <w:rsid w:val="002D52C9"/>
    <w:rsid w:val="002D6994"/>
    <w:rsid w:val="002E5E0B"/>
    <w:rsid w:val="002E72F2"/>
    <w:rsid w:val="002E79C7"/>
    <w:rsid w:val="002F0D70"/>
    <w:rsid w:val="002F1B86"/>
    <w:rsid w:val="002F3719"/>
    <w:rsid w:val="002F63F3"/>
    <w:rsid w:val="002F6506"/>
    <w:rsid w:val="002F793D"/>
    <w:rsid w:val="002F7A0B"/>
    <w:rsid w:val="00300F0E"/>
    <w:rsid w:val="00301569"/>
    <w:rsid w:val="00303A77"/>
    <w:rsid w:val="00304537"/>
    <w:rsid w:val="00304572"/>
    <w:rsid w:val="0030461D"/>
    <w:rsid w:val="003052E0"/>
    <w:rsid w:val="0030688F"/>
    <w:rsid w:val="003107F0"/>
    <w:rsid w:val="0031213A"/>
    <w:rsid w:val="00314A96"/>
    <w:rsid w:val="00315E16"/>
    <w:rsid w:val="00317EAE"/>
    <w:rsid w:val="00320C1C"/>
    <w:rsid w:val="0032448D"/>
    <w:rsid w:val="0033097D"/>
    <w:rsid w:val="00330E0B"/>
    <w:rsid w:val="00331831"/>
    <w:rsid w:val="00333230"/>
    <w:rsid w:val="003370F8"/>
    <w:rsid w:val="0034007E"/>
    <w:rsid w:val="00344BF5"/>
    <w:rsid w:val="00345A45"/>
    <w:rsid w:val="003462AA"/>
    <w:rsid w:val="00352052"/>
    <w:rsid w:val="00352682"/>
    <w:rsid w:val="00353F0F"/>
    <w:rsid w:val="0035482F"/>
    <w:rsid w:val="00360C5C"/>
    <w:rsid w:val="003624B1"/>
    <w:rsid w:val="00363F62"/>
    <w:rsid w:val="00367D4C"/>
    <w:rsid w:val="003703F7"/>
    <w:rsid w:val="0037077C"/>
    <w:rsid w:val="00371F32"/>
    <w:rsid w:val="00375165"/>
    <w:rsid w:val="00376257"/>
    <w:rsid w:val="00382012"/>
    <w:rsid w:val="00382A01"/>
    <w:rsid w:val="00383446"/>
    <w:rsid w:val="003918D2"/>
    <w:rsid w:val="00391E3D"/>
    <w:rsid w:val="00393D79"/>
    <w:rsid w:val="003952EC"/>
    <w:rsid w:val="00395722"/>
    <w:rsid w:val="00397EE5"/>
    <w:rsid w:val="003A3826"/>
    <w:rsid w:val="003A623A"/>
    <w:rsid w:val="003A6AE6"/>
    <w:rsid w:val="003B07B1"/>
    <w:rsid w:val="003B1990"/>
    <w:rsid w:val="003B29A1"/>
    <w:rsid w:val="003B3F78"/>
    <w:rsid w:val="003B4614"/>
    <w:rsid w:val="003B5494"/>
    <w:rsid w:val="003B7533"/>
    <w:rsid w:val="003C166D"/>
    <w:rsid w:val="003C1E82"/>
    <w:rsid w:val="003C3086"/>
    <w:rsid w:val="003C422D"/>
    <w:rsid w:val="003C4AEF"/>
    <w:rsid w:val="003D00BF"/>
    <w:rsid w:val="003D20BD"/>
    <w:rsid w:val="003D2E27"/>
    <w:rsid w:val="003D365E"/>
    <w:rsid w:val="003D369C"/>
    <w:rsid w:val="003E0B0A"/>
    <w:rsid w:val="003E0ECF"/>
    <w:rsid w:val="003E2C12"/>
    <w:rsid w:val="003E35D9"/>
    <w:rsid w:val="003E5050"/>
    <w:rsid w:val="003E72B8"/>
    <w:rsid w:val="003F3424"/>
    <w:rsid w:val="003F623D"/>
    <w:rsid w:val="003F7149"/>
    <w:rsid w:val="004022C2"/>
    <w:rsid w:val="004037F0"/>
    <w:rsid w:val="00412849"/>
    <w:rsid w:val="00422BA4"/>
    <w:rsid w:val="00422DAA"/>
    <w:rsid w:val="00423EA6"/>
    <w:rsid w:val="00426583"/>
    <w:rsid w:val="004267E1"/>
    <w:rsid w:val="0043071A"/>
    <w:rsid w:val="00431C4B"/>
    <w:rsid w:val="004321CB"/>
    <w:rsid w:val="004324DE"/>
    <w:rsid w:val="00437509"/>
    <w:rsid w:val="00437AEA"/>
    <w:rsid w:val="004431E2"/>
    <w:rsid w:val="00443856"/>
    <w:rsid w:val="00446133"/>
    <w:rsid w:val="00447E29"/>
    <w:rsid w:val="00451BAA"/>
    <w:rsid w:val="00455B34"/>
    <w:rsid w:val="004564E7"/>
    <w:rsid w:val="00456F0C"/>
    <w:rsid w:val="0045746C"/>
    <w:rsid w:val="00463803"/>
    <w:rsid w:val="00464B75"/>
    <w:rsid w:val="00466890"/>
    <w:rsid w:val="00467317"/>
    <w:rsid w:val="00467651"/>
    <w:rsid w:val="0047153C"/>
    <w:rsid w:val="00471B53"/>
    <w:rsid w:val="00476ECA"/>
    <w:rsid w:val="00477F1F"/>
    <w:rsid w:val="00481ED9"/>
    <w:rsid w:val="00481F0E"/>
    <w:rsid w:val="00482160"/>
    <w:rsid w:val="00484912"/>
    <w:rsid w:val="0049699B"/>
    <w:rsid w:val="004A051D"/>
    <w:rsid w:val="004A5E5E"/>
    <w:rsid w:val="004B2A6C"/>
    <w:rsid w:val="004B357B"/>
    <w:rsid w:val="004B61FF"/>
    <w:rsid w:val="004B62FE"/>
    <w:rsid w:val="004C1AB2"/>
    <w:rsid w:val="004C2A01"/>
    <w:rsid w:val="004C40DD"/>
    <w:rsid w:val="004C43A4"/>
    <w:rsid w:val="004C4FBA"/>
    <w:rsid w:val="004D4DF6"/>
    <w:rsid w:val="004E608B"/>
    <w:rsid w:val="004E73BC"/>
    <w:rsid w:val="004F1B74"/>
    <w:rsid w:val="004F1EE1"/>
    <w:rsid w:val="005045BB"/>
    <w:rsid w:val="005045E8"/>
    <w:rsid w:val="005051AB"/>
    <w:rsid w:val="00505F8D"/>
    <w:rsid w:val="005145ED"/>
    <w:rsid w:val="00514B5D"/>
    <w:rsid w:val="005175EC"/>
    <w:rsid w:val="0052145F"/>
    <w:rsid w:val="00523928"/>
    <w:rsid w:val="0052643D"/>
    <w:rsid w:val="00526598"/>
    <w:rsid w:val="005270FC"/>
    <w:rsid w:val="005279B3"/>
    <w:rsid w:val="005304ED"/>
    <w:rsid w:val="00533F76"/>
    <w:rsid w:val="00535C5A"/>
    <w:rsid w:val="005365E3"/>
    <w:rsid w:val="00544174"/>
    <w:rsid w:val="00547B59"/>
    <w:rsid w:val="005501EE"/>
    <w:rsid w:val="00550937"/>
    <w:rsid w:val="00550EF2"/>
    <w:rsid w:val="00555154"/>
    <w:rsid w:val="0056117A"/>
    <w:rsid w:val="005614B4"/>
    <w:rsid w:val="00561E8A"/>
    <w:rsid w:val="00562AB6"/>
    <w:rsid w:val="00563A53"/>
    <w:rsid w:val="00564C83"/>
    <w:rsid w:val="005656E6"/>
    <w:rsid w:val="005666B5"/>
    <w:rsid w:val="00570D02"/>
    <w:rsid w:val="0057138C"/>
    <w:rsid w:val="0057540E"/>
    <w:rsid w:val="0058046C"/>
    <w:rsid w:val="005806FF"/>
    <w:rsid w:val="00581C74"/>
    <w:rsid w:val="00592372"/>
    <w:rsid w:val="00593ED0"/>
    <w:rsid w:val="00596465"/>
    <w:rsid w:val="005A46C8"/>
    <w:rsid w:val="005A4C7A"/>
    <w:rsid w:val="005B11D5"/>
    <w:rsid w:val="005B5C66"/>
    <w:rsid w:val="005B6EAD"/>
    <w:rsid w:val="005B7E30"/>
    <w:rsid w:val="005C034D"/>
    <w:rsid w:val="005C0798"/>
    <w:rsid w:val="005C128B"/>
    <w:rsid w:val="005C1710"/>
    <w:rsid w:val="005C4429"/>
    <w:rsid w:val="005C476E"/>
    <w:rsid w:val="005D269B"/>
    <w:rsid w:val="005D301A"/>
    <w:rsid w:val="005D4ADB"/>
    <w:rsid w:val="005D4C9A"/>
    <w:rsid w:val="005D5B95"/>
    <w:rsid w:val="005D5F67"/>
    <w:rsid w:val="005E0F4F"/>
    <w:rsid w:val="005E216B"/>
    <w:rsid w:val="005E226F"/>
    <w:rsid w:val="005F0B41"/>
    <w:rsid w:val="005F40DC"/>
    <w:rsid w:val="006014F1"/>
    <w:rsid w:val="00601A7B"/>
    <w:rsid w:val="00614229"/>
    <w:rsid w:val="00617175"/>
    <w:rsid w:val="00620297"/>
    <w:rsid w:val="00626C92"/>
    <w:rsid w:val="00631105"/>
    <w:rsid w:val="0063219E"/>
    <w:rsid w:val="0063437E"/>
    <w:rsid w:val="006346BE"/>
    <w:rsid w:val="00634803"/>
    <w:rsid w:val="00635BA1"/>
    <w:rsid w:val="00642207"/>
    <w:rsid w:val="006441D9"/>
    <w:rsid w:val="00644CB4"/>
    <w:rsid w:val="00647BFE"/>
    <w:rsid w:val="00647E16"/>
    <w:rsid w:val="006503D0"/>
    <w:rsid w:val="00656D74"/>
    <w:rsid w:val="00661BDA"/>
    <w:rsid w:val="006639AD"/>
    <w:rsid w:val="00664B7D"/>
    <w:rsid w:val="0066693A"/>
    <w:rsid w:val="00670A41"/>
    <w:rsid w:val="00670BAA"/>
    <w:rsid w:val="00673C64"/>
    <w:rsid w:val="00674F46"/>
    <w:rsid w:val="00680379"/>
    <w:rsid w:val="00690B59"/>
    <w:rsid w:val="00691E0E"/>
    <w:rsid w:val="00691FED"/>
    <w:rsid w:val="006932BB"/>
    <w:rsid w:val="0069708A"/>
    <w:rsid w:val="0069726A"/>
    <w:rsid w:val="006A0EF9"/>
    <w:rsid w:val="006A1827"/>
    <w:rsid w:val="006A2BA6"/>
    <w:rsid w:val="006A534A"/>
    <w:rsid w:val="006A60CD"/>
    <w:rsid w:val="006A6E02"/>
    <w:rsid w:val="006B2473"/>
    <w:rsid w:val="006B396B"/>
    <w:rsid w:val="006B3DE0"/>
    <w:rsid w:val="006B4367"/>
    <w:rsid w:val="006B4691"/>
    <w:rsid w:val="006B4CF4"/>
    <w:rsid w:val="006C2713"/>
    <w:rsid w:val="006C3A91"/>
    <w:rsid w:val="006C5C72"/>
    <w:rsid w:val="006C60BC"/>
    <w:rsid w:val="006C6DC8"/>
    <w:rsid w:val="006D09DB"/>
    <w:rsid w:val="006D2BEF"/>
    <w:rsid w:val="006D64BE"/>
    <w:rsid w:val="006E01FC"/>
    <w:rsid w:val="006E2619"/>
    <w:rsid w:val="006E2CEA"/>
    <w:rsid w:val="006E3058"/>
    <w:rsid w:val="006E4841"/>
    <w:rsid w:val="006E4FE5"/>
    <w:rsid w:val="006E57E2"/>
    <w:rsid w:val="006E6F6B"/>
    <w:rsid w:val="006F075F"/>
    <w:rsid w:val="006F2727"/>
    <w:rsid w:val="006F2F43"/>
    <w:rsid w:val="0070414C"/>
    <w:rsid w:val="00704945"/>
    <w:rsid w:val="0070713C"/>
    <w:rsid w:val="0070762C"/>
    <w:rsid w:val="0071042F"/>
    <w:rsid w:val="00712B7F"/>
    <w:rsid w:val="00713151"/>
    <w:rsid w:val="00713180"/>
    <w:rsid w:val="0071483D"/>
    <w:rsid w:val="00716A42"/>
    <w:rsid w:val="00731424"/>
    <w:rsid w:val="007329E7"/>
    <w:rsid w:val="00734485"/>
    <w:rsid w:val="00735478"/>
    <w:rsid w:val="00735669"/>
    <w:rsid w:val="007373DF"/>
    <w:rsid w:val="00740C5F"/>
    <w:rsid w:val="00745A46"/>
    <w:rsid w:val="00746160"/>
    <w:rsid w:val="00746ACA"/>
    <w:rsid w:val="00751DDE"/>
    <w:rsid w:val="007530BB"/>
    <w:rsid w:val="00760202"/>
    <w:rsid w:val="00762409"/>
    <w:rsid w:val="007635A5"/>
    <w:rsid w:val="007643AD"/>
    <w:rsid w:val="00764A36"/>
    <w:rsid w:val="00764BDF"/>
    <w:rsid w:val="007663B9"/>
    <w:rsid w:val="007718AC"/>
    <w:rsid w:val="00772D49"/>
    <w:rsid w:val="00775981"/>
    <w:rsid w:val="00776948"/>
    <w:rsid w:val="007807E0"/>
    <w:rsid w:val="00786A33"/>
    <w:rsid w:val="00790FBB"/>
    <w:rsid w:val="00791062"/>
    <w:rsid w:val="00791409"/>
    <w:rsid w:val="007920CF"/>
    <w:rsid w:val="00796F66"/>
    <w:rsid w:val="007973AF"/>
    <w:rsid w:val="007A0719"/>
    <w:rsid w:val="007A3BBE"/>
    <w:rsid w:val="007A514A"/>
    <w:rsid w:val="007A6259"/>
    <w:rsid w:val="007A735B"/>
    <w:rsid w:val="007A79B9"/>
    <w:rsid w:val="007B1920"/>
    <w:rsid w:val="007B1C47"/>
    <w:rsid w:val="007B29F8"/>
    <w:rsid w:val="007B3DA6"/>
    <w:rsid w:val="007C446F"/>
    <w:rsid w:val="007C4D24"/>
    <w:rsid w:val="007C6391"/>
    <w:rsid w:val="007D5A1A"/>
    <w:rsid w:val="007D60C3"/>
    <w:rsid w:val="007D627F"/>
    <w:rsid w:val="007D6874"/>
    <w:rsid w:val="007D742C"/>
    <w:rsid w:val="007D759B"/>
    <w:rsid w:val="007D7C30"/>
    <w:rsid w:val="007E03B2"/>
    <w:rsid w:val="007E1650"/>
    <w:rsid w:val="007E32FB"/>
    <w:rsid w:val="007E35BF"/>
    <w:rsid w:val="007E6C4D"/>
    <w:rsid w:val="007F28CD"/>
    <w:rsid w:val="007F2E45"/>
    <w:rsid w:val="007F3746"/>
    <w:rsid w:val="007F5E69"/>
    <w:rsid w:val="00805513"/>
    <w:rsid w:val="00805BC3"/>
    <w:rsid w:val="008104DC"/>
    <w:rsid w:val="00811497"/>
    <w:rsid w:val="00811ED2"/>
    <w:rsid w:val="00813418"/>
    <w:rsid w:val="00815DBA"/>
    <w:rsid w:val="00833ED4"/>
    <w:rsid w:val="008425C7"/>
    <w:rsid w:val="0084331F"/>
    <w:rsid w:val="008437F2"/>
    <w:rsid w:val="00844243"/>
    <w:rsid w:val="00847A0F"/>
    <w:rsid w:val="008502B8"/>
    <w:rsid w:val="00852DD1"/>
    <w:rsid w:val="008541DB"/>
    <w:rsid w:val="0085718E"/>
    <w:rsid w:val="00862ADC"/>
    <w:rsid w:val="008637CC"/>
    <w:rsid w:val="00864C4F"/>
    <w:rsid w:val="0086512C"/>
    <w:rsid w:val="00866AFC"/>
    <w:rsid w:val="00867848"/>
    <w:rsid w:val="00873113"/>
    <w:rsid w:val="008739C9"/>
    <w:rsid w:val="008750DC"/>
    <w:rsid w:val="00882469"/>
    <w:rsid w:val="008846DE"/>
    <w:rsid w:val="00886C4A"/>
    <w:rsid w:val="008904F6"/>
    <w:rsid w:val="00895135"/>
    <w:rsid w:val="00895363"/>
    <w:rsid w:val="00895CD6"/>
    <w:rsid w:val="00897169"/>
    <w:rsid w:val="008A26B9"/>
    <w:rsid w:val="008A56DB"/>
    <w:rsid w:val="008B2236"/>
    <w:rsid w:val="008B2919"/>
    <w:rsid w:val="008B2E2A"/>
    <w:rsid w:val="008B36F2"/>
    <w:rsid w:val="008B6496"/>
    <w:rsid w:val="008B711F"/>
    <w:rsid w:val="008B778F"/>
    <w:rsid w:val="008B7A01"/>
    <w:rsid w:val="008C594B"/>
    <w:rsid w:val="008D22B8"/>
    <w:rsid w:val="008D23A0"/>
    <w:rsid w:val="008D244B"/>
    <w:rsid w:val="008D35CE"/>
    <w:rsid w:val="008D38DD"/>
    <w:rsid w:val="008D4BA6"/>
    <w:rsid w:val="008D5755"/>
    <w:rsid w:val="008D6502"/>
    <w:rsid w:val="008E0274"/>
    <w:rsid w:val="008E1B13"/>
    <w:rsid w:val="008E3540"/>
    <w:rsid w:val="008E3F88"/>
    <w:rsid w:val="008E48BA"/>
    <w:rsid w:val="008E52EA"/>
    <w:rsid w:val="008F5962"/>
    <w:rsid w:val="008F6FA0"/>
    <w:rsid w:val="00901596"/>
    <w:rsid w:val="00905BA2"/>
    <w:rsid w:val="0090674F"/>
    <w:rsid w:val="00907577"/>
    <w:rsid w:val="00911F15"/>
    <w:rsid w:val="009139EA"/>
    <w:rsid w:val="009145ED"/>
    <w:rsid w:val="00915C1A"/>
    <w:rsid w:val="009205A9"/>
    <w:rsid w:val="00921C1F"/>
    <w:rsid w:val="00922129"/>
    <w:rsid w:val="00922148"/>
    <w:rsid w:val="009228B5"/>
    <w:rsid w:val="00922ABF"/>
    <w:rsid w:val="00923C00"/>
    <w:rsid w:val="00926FE0"/>
    <w:rsid w:val="0092756A"/>
    <w:rsid w:val="009275CA"/>
    <w:rsid w:val="00931DAD"/>
    <w:rsid w:val="009370D0"/>
    <w:rsid w:val="00945B33"/>
    <w:rsid w:val="00946CDB"/>
    <w:rsid w:val="0095501F"/>
    <w:rsid w:val="0095582B"/>
    <w:rsid w:val="009572B3"/>
    <w:rsid w:val="00960F11"/>
    <w:rsid w:val="0096188E"/>
    <w:rsid w:val="00962001"/>
    <w:rsid w:val="009650E1"/>
    <w:rsid w:val="009655E4"/>
    <w:rsid w:val="009672B8"/>
    <w:rsid w:val="009708A8"/>
    <w:rsid w:val="009728C0"/>
    <w:rsid w:val="00973928"/>
    <w:rsid w:val="00973BBA"/>
    <w:rsid w:val="00973FE8"/>
    <w:rsid w:val="009743DF"/>
    <w:rsid w:val="00974ABA"/>
    <w:rsid w:val="0097541C"/>
    <w:rsid w:val="00985AFC"/>
    <w:rsid w:val="00987336"/>
    <w:rsid w:val="0099219B"/>
    <w:rsid w:val="00992F7B"/>
    <w:rsid w:val="00993E09"/>
    <w:rsid w:val="00995E60"/>
    <w:rsid w:val="009964EB"/>
    <w:rsid w:val="009A09D8"/>
    <w:rsid w:val="009A331B"/>
    <w:rsid w:val="009A3623"/>
    <w:rsid w:val="009A3865"/>
    <w:rsid w:val="009A6506"/>
    <w:rsid w:val="009A6538"/>
    <w:rsid w:val="009A7750"/>
    <w:rsid w:val="009B23B9"/>
    <w:rsid w:val="009B341A"/>
    <w:rsid w:val="009B39F4"/>
    <w:rsid w:val="009B7782"/>
    <w:rsid w:val="009C0145"/>
    <w:rsid w:val="009C2AAA"/>
    <w:rsid w:val="009C5E4A"/>
    <w:rsid w:val="009C7A41"/>
    <w:rsid w:val="009C7FA5"/>
    <w:rsid w:val="009D5ABC"/>
    <w:rsid w:val="009D6023"/>
    <w:rsid w:val="009D65A7"/>
    <w:rsid w:val="009E06DF"/>
    <w:rsid w:val="009E11AF"/>
    <w:rsid w:val="009E2220"/>
    <w:rsid w:val="009E45E2"/>
    <w:rsid w:val="009E7737"/>
    <w:rsid w:val="009F19CD"/>
    <w:rsid w:val="009F242D"/>
    <w:rsid w:val="009F42F8"/>
    <w:rsid w:val="009F4592"/>
    <w:rsid w:val="009F5E1D"/>
    <w:rsid w:val="00A00C2D"/>
    <w:rsid w:val="00A07758"/>
    <w:rsid w:val="00A11708"/>
    <w:rsid w:val="00A12F2C"/>
    <w:rsid w:val="00A12F76"/>
    <w:rsid w:val="00A1326B"/>
    <w:rsid w:val="00A1376A"/>
    <w:rsid w:val="00A15FEB"/>
    <w:rsid w:val="00A21CC0"/>
    <w:rsid w:val="00A2250D"/>
    <w:rsid w:val="00A25183"/>
    <w:rsid w:val="00A26541"/>
    <w:rsid w:val="00A32174"/>
    <w:rsid w:val="00A3292D"/>
    <w:rsid w:val="00A376A2"/>
    <w:rsid w:val="00A37BA6"/>
    <w:rsid w:val="00A40371"/>
    <w:rsid w:val="00A42613"/>
    <w:rsid w:val="00A43712"/>
    <w:rsid w:val="00A44FE9"/>
    <w:rsid w:val="00A46353"/>
    <w:rsid w:val="00A46A9B"/>
    <w:rsid w:val="00A479E3"/>
    <w:rsid w:val="00A544D4"/>
    <w:rsid w:val="00A57308"/>
    <w:rsid w:val="00A64751"/>
    <w:rsid w:val="00A65586"/>
    <w:rsid w:val="00A720B2"/>
    <w:rsid w:val="00A7367C"/>
    <w:rsid w:val="00A7497E"/>
    <w:rsid w:val="00A74C56"/>
    <w:rsid w:val="00A76241"/>
    <w:rsid w:val="00A76690"/>
    <w:rsid w:val="00A77053"/>
    <w:rsid w:val="00A77CFF"/>
    <w:rsid w:val="00A803FE"/>
    <w:rsid w:val="00A878DB"/>
    <w:rsid w:val="00A87CB1"/>
    <w:rsid w:val="00A91513"/>
    <w:rsid w:val="00A949CB"/>
    <w:rsid w:val="00A958DA"/>
    <w:rsid w:val="00AA23D3"/>
    <w:rsid w:val="00AA2CD6"/>
    <w:rsid w:val="00AA310F"/>
    <w:rsid w:val="00AA36A3"/>
    <w:rsid w:val="00AA41FD"/>
    <w:rsid w:val="00AA6C4E"/>
    <w:rsid w:val="00AA7E6D"/>
    <w:rsid w:val="00AB172C"/>
    <w:rsid w:val="00AC11FB"/>
    <w:rsid w:val="00AC1D84"/>
    <w:rsid w:val="00AC5914"/>
    <w:rsid w:val="00AC67E0"/>
    <w:rsid w:val="00AC7B7C"/>
    <w:rsid w:val="00AD362E"/>
    <w:rsid w:val="00AD4596"/>
    <w:rsid w:val="00AD53F1"/>
    <w:rsid w:val="00AE19D6"/>
    <w:rsid w:val="00AE2676"/>
    <w:rsid w:val="00AE2A74"/>
    <w:rsid w:val="00AE4B27"/>
    <w:rsid w:val="00AE68F3"/>
    <w:rsid w:val="00AF1019"/>
    <w:rsid w:val="00B0227B"/>
    <w:rsid w:val="00B06213"/>
    <w:rsid w:val="00B0659C"/>
    <w:rsid w:val="00B12508"/>
    <w:rsid w:val="00B12F12"/>
    <w:rsid w:val="00B15322"/>
    <w:rsid w:val="00B15E8D"/>
    <w:rsid w:val="00B20E00"/>
    <w:rsid w:val="00B21354"/>
    <w:rsid w:val="00B229C1"/>
    <w:rsid w:val="00B24A54"/>
    <w:rsid w:val="00B25726"/>
    <w:rsid w:val="00B314A9"/>
    <w:rsid w:val="00B41E04"/>
    <w:rsid w:val="00B41FE9"/>
    <w:rsid w:val="00B451D7"/>
    <w:rsid w:val="00B46839"/>
    <w:rsid w:val="00B46878"/>
    <w:rsid w:val="00B46AA4"/>
    <w:rsid w:val="00B50BA1"/>
    <w:rsid w:val="00B50D1E"/>
    <w:rsid w:val="00B53782"/>
    <w:rsid w:val="00B54210"/>
    <w:rsid w:val="00B57DC4"/>
    <w:rsid w:val="00B600ED"/>
    <w:rsid w:val="00B64C34"/>
    <w:rsid w:val="00B66C3C"/>
    <w:rsid w:val="00B719C0"/>
    <w:rsid w:val="00B73BD5"/>
    <w:rsid w:val="00B73D2D"/>
    <w:rsid w:val="00B75570"/>
    <w:rsid w:val="00B77C0C"/>
    <w:rsid w:val="00B83CD9"/>
    <w:rsid w:val="00B8561D"/>
    <w:rsid w:val="00B85DAA"/>
    <w:rsid w:val="00B86A91"/>
    <w:rsid w:val="00B90D0B"/>
    <w:rsid w:val="00B93D81"/>
    <w:rsid w:val="00B96B18"/>
    <w:rsid w:val="00B96CA3"/>
    <w:rsid w:val="00BA02D8"/>
    <w:rsid w:val="00BA082D"/>
    <w:rsid w:val="00BA1909"/>
    <w:rsid w:val="00BA617D"/>
    <w:rsid w:val="00BB23A9"/>
    <w:rsid w:val="00BB30C1"/>
    <w:rsid w:val="00BB6121"/>
    <w:rsid w:val="00BC03F3"/>
    <w:rsid w:val="00BC2A37"/>
    <w:rsid w:val="00BC5E18"/>
    <w:rsid w:val="00BD040B"/>
    <w:rsid w:val="00BD0C3B"/>
    <w:rsid w:val="00BD0E82"/>
    <w:rsid w:val="00BD1785"/>
    <w:rsid w:val="00BD2169"/>
    <w:rsid w:val="00BD34EF"/>
    <w:rsid w:val="00BD378A"/>
    <w:rsid w:val="00BD4E68"/>
    <w:rsid w:val="00BE0F16"/>
    <w:rsid w:val="00BE0F1F"/>
    <w:rsid w:val="00BE1D88"/>
    <w:rsid w:val="00BE32ED"/>
    <w:rsid w:val="00BE65F2"/>
    <w:rsid w:val="00C00859"/>
    <w:rsid w:val="00C038AD"/>
    <w:rsid w:val="00C074B4"/>
    <w:rsid w:val="00C111A5"/>
    <w:rsid w:val="00C214B1"/>
    <w:rsid w:val="00C408EE"/>
    <w:rsid w:val="00C43A04"/>
    <w:rsid w:val="00C43E6A"/>
    <w:rsid w:val="00C44CFD"/>
    <w:rsid w:val="00C4627F"/>
    <w:rsid w:val="00C475E3"/>
    <w:rsid w:val="00C50065"/>
    <w:rsid w:val="00C50CA7"/>
    <w:rsid w:val="00C540A0"/>
    <w:rsid w:val="00C5756D"/>
    <w:rsid w:val="00C61D96"/>
    <w:rsid w:val="00C62203"/>
    <w:rsid w:val="00C623E7"/>
    <w:rsid w:val="00C63973"/>
    <w:rsid w:val="00C642A0"/>
    <w:rsid w:val="00C67846"/>
    <w:rsid w:val="00C67B51"/>
    <w:rsid w:val="00C7019B"/>
    <w:rsid w:val="00C71708"/>
    <w:rsid w:val="00C71F1D"/>
    <w:rsid w:val="00C72E21"/>
    <w:rsid w:val="00C74AC1"/>
    <w:rsid w:val="00C75AA8"/>
    <w:rsid w:val="00C75E34"/>
    <w:rsid w:val="00C81C3F"/>
    <w:rsid w:val="00C833B8"/>
    <w:rsid w:val="00C86B83"/>
    <w:rsid w:val="00C86BEB"/>
    <w:rsid w:val="00C86E85"/>
    <w:rsid w:val="00C90859"/>
    <w:rsid w:val="00C93C3E"/>
    <w:rsid w:val="00C94BB0"/>
    <w:rsid w:val="00CA060B"/>
    <w:rsid w:val="00CA3CF4"/>
    <w:rsid w:val="00CA4ACD"/>
    <w:rsid w:val="00CA5EAF"/>
    <w:rsid w:val="00CB2399"/>
    <w:rsid w:val="00CB35CF"/>
    <w:rsid w:val="00CB3D68"/>
    <w:rsid w:val="00CB49F9"/>
    <w:rsid w:val="00CB4DEB"/>
    <w:rsid w:val="00CB51C5"/>
    <w:rsid w:val="00CC05E9"/>
    <w:rsid w:val="00CC23AF"/>
    <w:rsid w:val="00CC29C7"/>
    <w:rsid w:val="00CC32B0"/>
    <w:rsid w:val="00CC3B3C"/>
    <w:rsid w:val="00CC65F9"/>
    <w:rsid w:val="00CC6960"/>
    <w:rsid w:val="00CD1B21"/>
    <w:rsid w:val="00CD396F"/>
    <w:rsid w:val="00CD4EB0"/>
    <w:rsid w:val="00CE16FB"/>
    <w:rsid w:val="00CE325F"/>
    <w:rsid w:val="00CE3574"/>
    <w:rsid w:val="00CE4A1B"/>
    <w:rsid w:val="00CE6A2C"/>
    <w:rsid w:val="00CF42D5"/>
    <w:rsid w:val="00D012B9"/>
    <w:rsid w:val="00D12855"/>
    <w:rsid w:val="00D12F48"/>
    <w:rsid w:val="00D13E4B"/>
    <w:rsid w:val="00D1458C"/>
    <w:rsid w:val="00D145DF"/>
    <w:rsid w:val="00D17D0F"/>
    <w:rsid w:val="00D210FC"/>
    <w:rsid w:val="00D2692A"/>
    <w:rsid w:val="00D270E1"/>
    <w:rsid w:val="00D34CEA"/>
    <w:rsid w:val="00D36109"/>
    <w:rsid w:val="00D36D51"/>
    <w:rsid w:val="00D40D8B"/>
    <w:rsid w:val="00D41AF9"/>
    <w:rsid w:val="00D42B94"/>
    <w:rsid w:val="00D5002D"/>
    <w:rsid w:val="00D50804"/>
    <w:rsid w:val="00D51F0B"/>
    <w:rsid w:val="00D52846"/>
    <w:rsid w:val="00D52B68"/>
    <w:rsid w:val="00D55103"/>
    <w:rsid w:val="00D562FA"/>
    <w:rsid w:val="00D5753B"/>
    <w:rsid w:val="00D578FD"/>
    <w:rsid w:val="00D5798B"/>
    <w:rsid w:val="00D57E13"/>
    <w:rsid w:val="00D60924"/>
    <w:rsid w:val="00D65301"/>
    <w:rsid w:val="00D736B8"/>
    <w:rsid w:val="00D73DF0"/>
    <w:rsid w:val="00D748F7"/>
    <w:rsid w:val="00D75C54"/>
    <w:rsid w:val="00D7657C"/>
    <w:rsid w:val="00D81059"/>
    <w:rsid w:val="00D82A32"/>
    <w:rsid w:val="00D8318F"/>
    <w:rsid w:val="00D84CD2"/>
    <w:rsid w:val="00D92E3B"/>
    <w:rsid w:val="00D9300D"/>
    <w:rsid w:val="00D9413C"/>
    <w:rsid w:val="00D94978"/>
    <w:rsid w:val="00D959D5"/>
    <w:rsid w:val="00D97AF0"/>
    <w:rsid w:val="00DA2E7B"/>
    <w:rsid w:val="00DB54BE"/>
    <w:rsid w:val="00DB6DE8"/>
    <w:rsid w:val="00DC1A3D"/>
    <w:rsid w:val="00DC40CF"/>
    <w:rsid w:val="00DC432F"/>
    <w:rsid w:val="00DC5C14"/>
    <w:rsid w:val="00DD137B"/>
    <w:rsid w:val="00DD1A8D"/>
    <w:rsid w:val="00DD2AE8"/>
    <w:rsid w:val="00DD3284"/>
    <w:rsid w:val="00DD4E5B"/>
    <w:rsid w:val="00DD589C"/>
    <w:rsid w:val="00DE1569"/>
    <w:rsid w:val="00DE2D19"/>
    <w:rsid w:val="00DE672C"/>
    <w:rsid w:val="00DE7B77"/>
    <w:rsid w:val="00DF0932"/>
    <w:rsid w:val="00DF12F3"/>
    <w:rsid w:val="00E01606"/>
    <w:rsid w:val="00E01C47"/>
    <w:rsid w:val="00E031F1"/>
    <w:rsid w:val="00E03280"/>
    <w:rsid w:val="00E0718D"/>
    <w:rsid w:val="00E102C0"/>
    <w:rsid w:val="00E103C7"/>
    <w:rsid w:val="00E12357"/>
    <w:rsid w:val="00E145DB"/>
    <w:rsid w:val="00E16705"/>
    <w:rsid w:val="00E1738C"/>
    <w:rsid w:val="00E22720"/>
    <w:rsid w:val="00E230C0"/>
    <w:rsid w:val="00E31DF9"/>
    <w:rsid w:val="00E346B2"/>
    <w:rsid w:val="00E3509C"/>
    <w:rsid w:val="00E35B47"/>
    <w:rsid w:val="00E41E3E"/>
    <w:rsid w:val="00E4228B"/>
    <w:rsid w:val="00E4337D"/>
    <w:rsid w:val="00E44741"/>
    <w:rsid w:val="00E44B20"/>
    <w:rsid w:val="00E52754"/>
    <w:rsid w:val="00E56087"/>
    <w:rsid w:val="00E56690"/>
    <w:rsid w:val="00E579FD"/>
    <w:rsid w:val="00E611D1"/>
    <w:rsid w:val="00E7027E"/>
    <w:rsid w:val="00E731C9"/>
    <w:rsid w:val="00E7352C"/>
    <w:rsid w:val="00E75FC4"/>
    <w:rsid w:val="00E85CA7"/>
    <w:rsid w:val="00E864DC"/>
    <w:rsid w:val="00E86AF7"/>
    <w:rsid w:val="00E90A6C"/>
    <w:rsid w:val="00E918F1"/>
    <w:rsid w:val="00E95766"/>
    <w:rsid w:val="00E95971"/>
    <w:rsid w:val="00E97EBF"/>
    <w:rsid w:val="00EA1AE6"/>
    <w:rsid w:val="00EA3A50"/>
    <w:rsid w:val="00EA3F1F"/>
    <w:rsid w:val="00EA69A1"/>
    <w:rsid w:val="00EA799A"/>
    <w:rsid w:val="00EA7B83"/>
    <w:rsid w:val="00EB125A"/>
    <w:rsid w:val="00EB73F2"/>
    <w:rsid w:val="00EC050D"/>
    <w:rsid w:val="00EC3D37"/>
    <w:rsid w:val="00ED0EFF"/>
    <w:rsid w:val="00ED3C9F"/>
    <w:rsid w:val="00ED6730"/>
    <w:rsid w:val="00EE1710"/>
    <w:rsid w:val="00EE1A6F"/>
    <w:rsid w:val="00EE52F3"/>
    <w:rsid w:val="00EE5F40"/>
    <w:rsid w:val="00EE6650"/>
    <w:rsid w:val="00EF24C9"/>
    <w:rsid w:val="00EF5F46"/>
    <w:rsid w:val="00EF7A18"/>
    <w:rsid w:val="00F017D5"/>
    <w:rsid w:val="00F021C0"/>
    <w:rsid w:val="00F10318"/>
    <w:rsid w:val="00F1127A"/>
    <w:rsid w:val="00F15989"/>
    <w:rsid w:val="00F17055"/>
    <w:rsid w:val="00F24A91"/>
    <w:rsid w:val="00F27041"/>
    <w:rsid w:val="00F31083"/>
    <w:rsid w:val="00F31DAC"/>
    <w:rsid w:val="00F344F6"/>
    <w:rsid w:val="00F353C6"/>
    <w:rsid w:val="00F36601"/>
    <w:rsid w:val="00F36A71"/>
    <w:rsid w:val="00F476F3"/>
    <w:rsid w:val="00F50454"/>
    <w:rsid w:val="00F505C3"/>
    <w:rsid w:val="00F53723"/>
    <w:rsid w:val="00F551AF"/>
    <w:rsid w:val="00F558EF"/>
    <w:rsid w:val="00F61A4D"/>
    <w:rsid w:val="00F64B4F"/>
    <w:rsid w:val="00F64F59"/>
    <w:rsid w:val="00F66B2F"/>
    <w:rsid w:val="00F67D9E"/>
    <w:rsid w:val="00F8705E"/>
    <w:rsid w:val="00F91989"/>
    <w:rsid w:val="00F91B53"/>
    <w:rsid w:val="00F9426C"/>
    <w:rsid w:val="00F953AA"/>
    <w:rsid w:val="00F9759C"/>
    <w:rsid w:val="00F97E1D"/>
    <w:rsid w:val="00FA0927"/>
    <w:rsid w:val="00FA1E5A"/>
    <w:rsid w:val="00FA5366"/>
    <w:rsid w:val="00FB2B1C"/>
    <w:rsid w:val="00FB3343"/>
    <w:rsid w:val="00FB5D2B"/>
    <w:rsid w:val="00FB6097"/>
    <w:rsid w:val="00FB6C92"/>
    <w:rsid w:val="00FB7E44"/>
    <w:rsid w:val="00FC1138"/>
    <w:rsid w:val="00FC16BF"/>
    <w:rsid w:val="00FC2B43"/>
    <w:rsid w:val="00FC321E"/>
    <w:rsid w:val="00FC5B52"/>
    <w:rsid w:val="00FC744D"/>
    <w:rsid w:val="00FD2D0E"/>
    <w:rsid w:val="00FD416E"/>
    <w:rsid w:val="00FD4338"/>
    <w:rsid w:val="00FD4492"/>
    <w:rsid w:val="00FD4F07"/>
    <w:rsid w:val="00FD6B61"/>
    <w:rsid w:val="00FE00DC"/>
    <w:rsid w:val="00FE0648"/>
    <w:rsid w:val="00FE32AF"/>
    <w:rsid w:val="00FE69AF"/>
    <w:rsid w:val="00FE69B1"/>
    <w:rsid w:val="00FF3D60"/>
    <w:rsid w:val="00FF4F00"/>
    <w:rsid w:val="00FF67D8"/>
    <w:rsid w:val="03683C63"/>
    <w:rsid w:val="042A089E"/>
    <w:rsid w:val="07A9AE4B"/>
    <w:rsid w:val="13B22641"/>
    <w:rsid w:val="21B64E15"/>
    <w:rsid w:val="280B8388"/>
    <w:rsid w:val="2A72840C"/>
    <w:rsid w:val="2ADD0B5C"/>
    <w:rsid w:val="3E5FD91E"/>
    <w:rsid w:val="3F312320"/>
    <w:rsid w:val="508DD222"/>
    <w:rsid w:val="574FA4C8"/>
    <w:rsid w:val="5A8D0E03"/>
    <w:rsid w:val="651D7BE5"/>
    <w:rsid w:val="6B78273E"/>
    <w:rsid w:val="71166468"/>
    <w:rsid w:val="7516B963"/>
    <w:rsid w:val="7B25C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7CCB2"/>
  <w15:chartTrackingRefBased/>
  <w15:docId w15:val="{035844BC-EF45-4E6C-81C8-07F02725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D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D3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3D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D3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83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F7A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1" ma:contentTypeDescription="Create a new document." ma:contentTypeScope="" ma:versionID="3e3d9649a861824d2e6f618848615b2f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c534b7e57970b40152ebd68ab537f128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c78b9-b098-4850-91d2-718e295d88be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3E2E4-704B-48A0-A25C-8CF888D34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B28BF-692E-43F9-BAA2-D3C9148A86E3}">
  <ds:schemaRefs>
    <ds:schemaRef ds:uri="http://www.w3.org/XML/1998/namespace"/>
    <ds:schemaRef ds:uri="http://schemas.microsoft.com/office/2006/documentManagement/types"/>
    <ds:schemaRef ds:uri="http://purl.org/dc/elements/1.1/"/>
    <ds:schemaRef ds:uri="5470394b-abeb-41fa-9ae0-7dbd9481b26f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538b053-b151-4e79-9583-b48be350a55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CB2634-0DE3-4F93-8C62-52A18C2FA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4A7047-1493-4B6C-8C16-CA1A4AFE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Hickey</dc:creator>
  <cp:keywords/>
  <dc:description/>
  <cp:lastModifiedBy>Mary Byrne</cp:lastModifiedBy>
  <cp:revision>2</cp:revision>
  <cp:lastPrinted>2025-02-26T00:05:00Z</cp:lastPrinted>
  <dcterms:created xsi:type="dcterms:W3CDTF">2026-03-10T12:11:00Z</dcterms:created>
  <dcterms:modified xsi:type="dcterms:W3CDTF">2026-03-10T12:11:00Z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Order">
    <vt:r8>1608800</vt:r8>
  </property>
  <property fmtid="{D5CDD505-2E9C-101B-9397-08002B2CF9AE}" pid="4" name="MediaServiceImageTags">
    <vt:lpwstr/>
  </property>
</Properties>
</file>